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4E" w:rsidRPr="00C1614E" w:rsidRDefault="00C1614E" w:rsidP="00C16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14E">
        <w:rPr>
          <w:rFonts w:ascii="Times New Roman" w:hAnsi="Times New Roman" w:cs="Times New Roman"/>
        </w:rPr>
        <w:t>Приложение №1</w:t>
      </w:r>
    </w:p>
    <w:p w:rsidR="00C1614E" w:rsidRPr="00C1614E" w:rsidRDefault="00C1614E" w:rsidP="00C16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14E">
        <w:rPr>
          <w:rFonts w:ascii="Times New Roman" w:hAnsi="Times New Roman" w:cs="Times New Roman"/>
        </w:rPr>
        <w:t xml:space="preserve">к письму </w:t>
      </w:r>
      <w:proofErr w:type="spellStart"/>
      <w:r w:rsidRPr="00C1614E">
        <w:rPr>
          <w:rFonts w:ascii="Times New Roman" w:hAnsi="Times New Roman" w:cs="Times New Roman"/>
        </w:rPr>
        <w:t>минобразования</w:t>
      </w:r>
      <w:proofErr w:type="spellEnd"/>
    </w:p>
    <w:p w:rsidR="00C1614E" w:rsidRPr="00C1614E" w:rsidRDefault="00C1614E" w:rsidP="00C16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14E">
        <w:rPr>
          <w:rFonts w:ascii="Times New Roman" w:hAnsi="Times New Roman" w:cs="Times New Roman"/>
        </w:rPr>
        <w:t>Ростовской области</w:t>
      </w:r>
    </w:p>
    <w:p w:rsidR="00C1614E" w:rsidRPr="00C1614E" w:rsidRDefault="00C1614E" w:rsidP="00C161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14E">
        <w:rPr>
          <w:rFonts w:ascii="Times New Roman" w:hAnsi="Times New Roman" w:cs="Times New Roman"/>
        </w:rPr>
        <w:t>от _________ № _________</w:t>
      </w:r>
    </w:p>
    <w:p w:rsidR="00C1614E" w:rsidRPr="00C1614E" w:rsidRDefault="00C1614E" w:rsidP="00C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C1614E" w:rsidRPr="00C1614E" w:rsidRDefault="00C1614E" w:rsidP="00C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о созданных в коррекционных школах Ростовской области ресурсах</w:t>
      </w:r>
    </w:p>
    <w:p w:rsidR="00C1614E" w:rsidRPr="00C1614E" w:rsidRDefault="00C1614E" w:rsidP="00C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получения профессионального обучения</w:t>
      </w:r>
    </w:p>
    <w:p w:rsidR="00C1614E" w:rsidRPr="00C1614E" w:rsidRDefault="00C1614E" w:rsidP="00C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в рамках мероприятий по поддержке образования для детей с ограниченными</w:t>
      </w:r>
    </w:p>
    <w:p w:rsidR="00C1614E" w:rsidRPr="00C1614E" w:rsidRDefault="00C1614E" w:rsidP="00C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возможностями здоровья регионального проекта «Современная школа»</w:t>
      </w:r>
    </w:p>
    <w:p w:rsidR="00C1614E" w:rsidRPr="00C1614E" w:rsidRDefault="00C1614E" w:rsidP="00C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национального проекта «Образование» в 2019 году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14E">
        <w:rPr>
          <w:rFonts w:ascii="Times New Roman" w:hAnsi="Times New Roman" w:cs="Times New Roman"/>
          <w:sz w:val="28"/>
          <w:szCs w:val="28"/>
        </w:rPr>
        <w:t>В целях реализации в 2019 году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поддержке образования детей </w:t>
      </w:r>
      <w:r w:rsidRPr="00C1614E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проекта «Современная </w:t>
      </w:r>
      <w:r w:rsidRPr="00C1614E">
        <w:rPr>
          <w:rFonts w:ascii="Times New Roman" w:hAnsi="Times New Roman" w:cs="Times New Roman"/>
          <w:sz w:val="28"/>
          <w:szCs w:val="28"/>
        </w:rPr>
        <w:t>школа» между Министерством про</w:t>
      </w:r>
      <w:r>
        <w:rPr>
          <w:rFonts w:ascii="Times New Roman" w:hAnsi="Times New Roman" w:cs="Times New Roman"/>
          <w:sz w:val="28"/>
          <w:szCs w:val="28"/>
        </w:rPr>
        <w:t xml:space="preserve">свещения Российской Федерации и </w:t>
      </w:r>
      <w:r w:rsidRPr="00C1614E">
        <w:rPr>
          <w:rFonts w:ascii="Times New Roman" w:hAnsi="Times New Roman" w:cs="Times New Roman"/>
          <w:sz w:val="28"/>
          <w:szCs w:val="28"/>
        </w:rPr>
        <w:t>Правительством Ростовской области заключ</w:t>
      </w:r>
      <w:r>
        <w:rPr>
          <w:rFonts w:ascii="Times New Roman" w:hAnsi="Times New Roman" w:cs="Times New Roman"/>
          <w:sz w:val="28"/>
          <w:szCs w:val="28"/>
        </w:rPr>
        <w:t xml:space="preserve">ено соглашение о предоставлении </w:t>
      </w:r>
      <w:r w:rsidRPr="00C1614E">
        <w:rPr>
          <w:rFonts w:ascii="Times New Roman" w:hAnsi="Times New Roman" w:cs="Times New Roman"/>
          <w:sz w:val="28"/>
          <w:szCs w:val="28"/>
        </w:rPr>
        <w:t>субсидии из федерального бюджета бюджету Ростовской области н</w:t>
      </w:r>
      <w:r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 w:rsidRPr="00C1614E">
        <w:rPr>
          <w:rFonts w:ascii="Times New Roman" w:hAnsi="Times New Roman" w:cs="Times New Roman"/>
          <w:sz w:val="28"/>
          <w:szCs w:val="28"/>
        </w:rPr>
        <w:t>мероприятия «Поддержка образования дете</w:t>
      </w:r>
      <w:r>
        <w:rPr>
          <w:rFonts w:ascii="Times New Roman" w:hAnsi="Times New Roman" w:cs="Times New Roman"/>
          <w:sz w:val="28"/>
          <w:szCs w:val="28"/>
        </w:rPr>
        <w:t xml:space="preserve">й с ограниченными возможностями </w:t>
      </w:r>
      <w:r w:rsidRPr="00C1614E">
        <w:rPr>
          <w:rFonts w:ascii="Times New Roman" w:hAnsi="Times New Roman" w:cs="Times New Roman"/>
          <w:sz w:val="28"/>
          <w:szCs w:val="28"/>
        </w:rPr>
        <w:t>здоровья» федерального проекта «Современн</w:t>
      </w:r>
      <w:r>
        <w:rPr>
          <w:rFonts w:ascii="Times New Roman" w:hAnsi="Times New Roman" w:cs="Times New Roman"/>
          <w:sz w:val="28"/>
          <w:szCs w:val="28"/>
        </w:rPr>
        <w:t xml:space="preserve">ая школа» национального проекта </w:t>
      </w:r>
      <w:r w:rsidRPr="00C1614E">
        <w:rPr>
          <w:rFonts w:ascii="Times New Roman" w:hAnsi="Times New Roman" w:cs="Times New Roman"/>
          <w:sz w:val="28"/>
          <w:szCs w:val="28"/>
        </w:rPr>
        <w:t>«Образование от 09.02.2019 № 073-08-2019-454 на сум</w:t>
      </w:r>
      <w:r>
        <w:rPr>
          <w:rFonts w:ascii="Times New Roman" w:hAnsi="Times New Roman" w:cs="Times New Roman"/>
          <w:sz w:val="28"/>
          <w:szCs w:val="28"/>
        </w:rPr>
        <w:t xml:space="preserve">му 42 156,94 тыс. рублей, в том </w:t>
      </w:r>
      <w:r w:rsidRPr="00C1614E">
        <w:rPr>
          <w:rFonts w:ascii="Times New Roman" w:hAnsi="Times New Roman" w:cs="Times New Roman"/>
          <w:sz w:val="28"/>
          <w:szCs w:val="28"/>
        </w:rPr>
        <w:t>числ</w:t>
      </w:r>
      <w:bookmarkStart w:id="0" w:name="_GoBack"/>
      <w:bookmarkEnd w:id="0"/>
      <w:r w:rsidRPr="00C1614E">
        <w:rPr>
          <w:rFonts w:ascii="Times New Roman" w:hAnsi="Times New Roman" w:cs="Times New Roman"/>
          <w:sz w:val="28"/>
          <w:szCs w:val="28"/>
        </w:rPr>
        <w:t>е федеральный бюджет 41 313,8 тыс. рублей.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14E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проведено в 10 организациях,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по адаптированным </w:t>
      </w:r>
      <w:r w:rsidRPr="00C1614E">
        <w:rPr>
          <w:rFonts w:ascii="Times New Roman" w:hAnsi="Times New Roman" w:cs="Times New Roman"/>
          <w:sz w:val="28"/>
          <w:szCs w:val="28"/>
        </w:rPr>
        <w:t>общеобразовательным программам: ГКОУ РО «А</w:t>
      </w:r>
      <w:r>
        <w:rPr>
          <w:rFonts w:ascii="Times New Roman" w:hAnsi="Times New Roman" w:cs="Times New Roman"/>
          <w:sz w:val="28"/>
          <w:szCs w:val="28"/>
        </w:rPr>
        <w:t xml:space="preserve">зовская специальная школа № 7», </w:t>
      </w:r>
      <w:r w:rsidRPr="00C1614E">
        <w:rPr>
          <w:rFonts w:ascii="Times New Roman" w:hAnsi="Times New Roman" w:cs="Times New Roman"/>
          <w:sz w:val="28"/>
          <w:szCs w:val="28"/>
        </w:rPr>
        <w:t>ГКОУ РО «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 xml:space="preserve"> специальная школа-</w:t>
      </w:r>
      <w:r>
        <w:rPr>
          <w:rFonts w:ascii="Times New Roman" w:hAnsi="Times New Roman" w:cs="Times New Roman"/>
          <w:sz w:val="28"/>
          <w:szCs w:val="28"/>
        </w:rPr>
        <w:t xml:space="preserve">интернат «Восхождение», ГКОУ РО </w:t>
      </w:r>
      <w:r w:rsidRPr="00C1614E">
        <w:rPr>
          <w:rFonts w:ascii="Times New Roman" w:hAnsi="Times New Roman" w:cs="Times New Roman"/>
          <w:sz w:val="28"/>
          <w:szCs w:val="28"/>
        </w:rPr>
        <w:t xml:space="preserve">«Николаевская специальная школа-интернат», </w:t>
      </w:r>
      <w:r>
        <w:rPr>
          <w:rFonts w:ascii="Times New Roman" w:hAnsi="Times New Roman" w:cs="Times New Roman"/>
          <w:sz w:val="28"/>
          <w:szCs w:val="28"/>
        </w:rPr>
        <w:t xml:space="preserve">ГКОУ РО «Ростовская специальная </w:t>
      </w:r>
      <w:r w:rsidRPr="00C1614E">
        <w:rPr>
          <w:rFonts w:ascii="Times New Roman" w:hAnsi="Times New Roman" w:cs="Times New Roman"/>
          <w:sz w:val="28"/>
          <w:szCs w:val="28"/>
        </w:rPr>
        <w:t>школа-интернат № 38», ГКОУ РО «Ростовская с</w:t>
      </w:r>
      <w:r>
        <w:rPr>
          <w:rFonts w:ascii="Times New Roman" w:hAnsi="Times New Roman" w:cs="Times New Roman"/>
          <w:sz w:val="28"/>
          <w:szCs w:val="28"/>
        </w:rPr>
        <w:t xml:space="preserve">пециальная школ-интернат № 41», </w:t>
      </w:r>
      <w:r w:rsidRPr="00C1614E">
        <w:rPr>
          <w:rFonts w:ascii="Times New Roman" w:hAnsi="Times New Roman" w:cs="Times New Roman"/>
          <w:sz w:val="28"/>
          <w:szCs w:val="28"/>
        </w:rPr>
        <w:t>ГКОУ РО «Ростовская специальная школа-инте</w:t>
      </w:r>
      <w:r>
        <w:rPr>
          <w:rFonts w:ascii="Times New Roman" w:hAnsi="Times New Roman" w:cs="Times New Roman"/>
          <w:sz w:val="28"/>
          <w:szCs w:val="28"/>
        </w:rPr>
        <w:t xml:space="preserve">рнат № 42», ГКОУ РО «Ростовская </w:t>
      </w:r>
      <w:r w:rsidRPr="00C1614E">
        <w:rPr>
          <w:rFonts w:ascii="Times New Roman" w:hAnsi="Times New Roman" w:cs="Times New Roman"/>
          <w:sz w:val="28"/>
          <w:szCs w:val="28"/>
        </w:rPr>
        <w:t>специальная школа-интернат № 48», ГКОУ</w:t>
      </w:r>
      <w:r>
        <w:rPr>
          <w:rFonts w:ascii="Times New Roman" w:hAnsi="Times New Roman" w:cs="Times New Roman"/>
          <w:sz w:val="28"/>
          <w:szCs w:val="28"/>
        </w:rPr>
        <w:t xml:space="preserve"> РО «Ростовский областной центр </w:t>
      </w:r>
      <w:r w:rsidRPr="00C161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 xml:space="preserve"> учащихся», ГКОУ РО </w:t>
      </w:r>
      <w:r>
        <w:rPr>
          <w:rFonts w:ascii="Times New Roman" w:hAnsi="Times New Roman" w:cs="Times New Roman"/>
          <w:sz w:val="28"/>
          <w:szCs w:val="28"/>
        </w:rPr>
        <w:t xml:space="preserve">«Таганрогская специальная школа </w:t>
      </w:r>
      <w:r w:rsidRPr="00C1614E">
        <w:rPr>
          <w:rFonts w:ascii="Times New Roman" w:hAnsi="Times New Roman" w:cs="Times New Roman"/>
          <w:sz w:val="28"/>
          <w:szCs w:val="28"/>
        </w:rPr>
        <w:t>№ 19», ГКОУ РО «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Шахтинская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 xml:space="preserve"> специальная шк</w:t>
      </w:r>
      <w:r>
        <w:rPr>
          <w:rFonts w:ascii="Times New Roman" w:hAnsi="Times New Roman" w:cs="Times New Roman"/>
          <w:sz w:val="28"/>
          <w:szCs w:val="28"/>
        </w:rPr>
        <w:t xml:space="preserve">ола-интернат № 16», в том числе </w:t>
      </w:r>
      <w:r w:rsidRPr="00C1614E">
        <w:rPr>
          <w:rFonts w:ascii="Times New Roman" w:hAnsi="Times New Roman" w:cs="Times New Roman"/>
          <w:sz w:val="28"/>
          <w:szCs w:val="28"/>
        </w:rPr>
        <w:t>оснащение современным оборудованием: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14E">
        <w:rPr>
          <w:rFonts w:ascii="Times New Roman" w:hAnsi="Times New Roman" w:cs="Times New Roman"/>
          <w:sz w:val="28"/>
          <w:szCs w:val="28"/>
        </w:rPr>
        <w:t>трудовых мастерских для реализации предм</w:t>
      </w:r>
      <w:r>
        <w:rPr>
          <w:rFonts w:ascii="Times New Roman" w:hAnsi="Times New Roman" w:cs="Times New Roman"/>
          <w:sz w:val="28"/>
          <w:szCs w:val="28"/>
        </w:rPr>
        <w:t xml:space="preserve">етной области «Технология» (для </w:t>
      </w:r>
      <w:r w:rsidRPr="00C1614E">
        <w:rPr>
          <w:rFonts w:ascii="Times New Roman" w:hAnsi="Times New Roman" w:cs="Times New Roman"/>
          <w:sz w:val="28"/>
          <w:szCs w:val="28"/>
        </w:rPr>
        <w:t>внедрения современных программ трудового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 в </w:t>
      </w:r>
      <w:r w:rsidRPr="00C1614E">
        <w:rPr>
          <w:rFonts w:ascii="Times New Roman" w:hAnsi="Times New Roman" w:cs="Times New Roman"/>
          <w:sz w:val="28"/>
          <w:szCs w:val="28"/>
        </w:rPr>
        <w:t>коррекционных школах по востребованным на рынке труда профессиям);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14E">
        <w:rPr>
          <w:rFonts w:ascii="Times New Roman" w:hAnsi="Times New Roman" w:cs="Times New Roman"/>
          <w:sz w:val="28"/>
          <w:szCs w:val="28"/>
        </w:rPr>
        <w:t>учебных кабинетов по предметной области «История и обществознание»,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«Русский язык и литература», «Биологи», «Химия», «Физика», компьютерных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классов;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14E">
        <w:rPr>
          <w:rFonts w:ascii="Times New Roman" w:hAnsi="Times New Roman" w:cs="Times New Roman"/>
          <w:sz w:val="28"/>
          <w:szCs w:val="28"/>
        </w:rPr>
        <w:t>диагностическими комплексами, коррекционно-развивающими и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дидактическими средствами кабинетов педагога-психолога, у</w:t>
      </w:r>
      <w:r>
        <w:rPr>
          <w:rFonts w:ascii="Times New Roman" w:hAnsi="Times New Roman" w:cs="Times New Roman"/>
          <w:sz w:val="28"/>
          <w:szCs w:val="28"/>
        </w:rPr>
        <w:t xml:space="preserve">чителя-дефектолога, </w:t>
      </w:r>
      <w:r w:rsidRPr="00C1614E">
        <w:rPr>
          <w:rFonts w:ascii="Times New Roman" w:hAnsi="Times New Roman" w:cs="Times New Roman"/>
          <w:sz w:val="28"/>
          <w:szCs w:val="28"/>
        </w:rPr>
        <w:t>учителя-логопеда, сенсорных комнат, залов для занятий лечебной физкультурой;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14E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C1614E">
        <w:rPr>
          <w:rFonts w:ascii="Times New Roman" w:hAnsi="Times New Roman" w:cs="Times New Roman"/>
          <w:sz w:val="28"/>
          <w:szCs w:val="28"/>
        </w:rPr>
        <w:t>программ дополнительного образования,</w:t>
      </w:r>
      <w:r w:rsidRPr="00C1614E">
        <w:rPr>
          <w:rFonts w:ascii="Times New Roman" w:hAnsi="Times New Roman" w:cs="Times New Roman"/>
          <w:sz w:val="28"/>
          <w:szCs w:val="28"/>
        </w:rPr>
        <w:t xml:space="preserve"> обучающихся с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ограниченными возможностями здоровья по направлениям «Робототехника»,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«Декоративно-прикладное искусство», «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Фотовидеодело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>».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1614E">
        <w:rPr>
          <w:rFonts w:ascii="Times New Roman" w:hAnsi="Times New Roman" w:cs="Times New Roman"/>
          <w:sz w:val="28"/>
          <w:szCs w:val="28"/>
        </w:rPr>
        <w:t>В рамках реализации мероприятия по подд</w:t>
      </w:r>
      <w:r>
        <w:rPr>
          <w:rFonts w:ascii="Times New Roman" w:hAnsi="Times New Roman" w:cs="Times New Roman"/>
          <w:sz w:val="28"/>
          <w:szCs w:val="28"/>
        </w:rPr>
        <w:t xml:space="preserve">ержке образования обучающихся с </w:t>
      </w:r>
      <w:r w:rsidRPr="00C1614E">
        <w:rPr>
          <w:rFonts w:ascii="Times New Roman" w:hAnsi="Times New Roman" w:cs="Times New Roman"/>
          <w:sz w:val="28"/>
          <w:szCs w:val="28"/>
        </w:rPr>
        <w:t>ограниченными возможностями здоровья обновле</w:t>
      </w:r>
      <w:r>
        <w:rPr>
          <w:rFonts w:ascii="Times New Roman" w:hAnsi="Times New Roman" w:cs="Times New Roman"/>
          <w:sz w:val="28"/>
          <w:szCs w:val="28"/>
        </w:rPr>
        <w:t xml:space="preserve">на материально-техническая база </w:t>
      </w:r>
      <w:r w:rsidRPr="00C1614E">
        <w:rPr>
          <w:rFonts w:ascii="Times New Roman" w:hAnsi="Times New Roman" w:cs="Times New Roman"/>
          <w:sz w:val="28"/>
          <w:szCs w:val="28"/>
        </w:rPr>
        <w:t>школьных мастерских по 6 профилям трудового и профессионального обучения: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«Обувное дело» - 1 мастерская в ГКОУ РО Ростовской школе-интернате № 41;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«Швейно-вязально-вышивальное дело» - 1 мастерская в ГКОУ РО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«Таганрогская специальная школа № 19»;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«Агропромышленный профиль» - 1 мастерская в ГКОУ РО «Николаевская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специальная школа-интернат»;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«Поварское дело» - 2 мастерских: в ГКОУ РО Азовской школе № 7, ГКОУ РО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«Таганрогская специальная школа № 19»;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«Гончарное дело» – 3 мастерских: в ГКОУ РО Ростовской школе-интернате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 xml:space="preserve">№ 41, ГКОУ РО 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Шахтинской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 xml:space="preserve"> специальной школе-интернате № 16, ГКОУ РО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14E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 xml:space="preserve"> специальной школе-интернате «Восхождение»;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«Картонажно-переплетное дело» - 4 мастерских: в ГКОУ РО Азовской школе</w:t>
      </w:r>
    </w:p>
    <w:p w:rsidR="00C1614E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№ 7, ГКОУ РО Ростовской школе-интернате № 41; ГКОУ РО Ростовской школе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614E">
        <w:rPr>
          <w:rFonts w:ascii="Times New Roman" w:hAnsi="Times New Roman" w:cs="Times New Roman"/>
          <w:sz w:val="28"/>
          <w:szCs w:val="28"/>
        </w:rPr>
        <w:t>интернате № 42, ГКОУ РО РОЦОНУ.</w:t>
      </w:r>
    </w:p>
    <w:p w:rsidR="006F603C" w:rsidRPr="00C1614E" w:rsidRDefault="00C1614E" w:rsidP="00C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614E">
        <w:rPr>
          <w:rFonts w:ascii="Times New Roman" w:hAnsi="Times New Roman" w:cs="Times New Roman"/>
          <w:sz w:val="28"/>
          <w:szCs w:val="28"/>
        </w:rPr>
        <w:t>Подробная информация размещена на официальных сайтах учреждений.</w:t>
      </w:r>
    </w:p>
    <w:sectPr w:rsidR="006F603C" w:rsidRPr="00C1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4E"/>
    <w:rsid w:val="006F603C"/>
    <w:rsid w:val="00C1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7E20"/>
  <w15:chartTrackingRefBased/>
  <w15:docId w15:val="{0B0C74AF-CB7B-4540-ADF4-A70832CF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3081</Characters>
  <Application>Microsoft Office Word</Application>
  <DocSecurity>0</DocSecurity>
  <Lines>25</Lines>
  <Paragraphs>7</Paragraphs>
  <ScaleCrop>false</ScaleCrop>
  <Company>diakov.net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2020-03-11T08:14:00Z</dcterms:created>
  <dcterms:modified xsi:type="dcterms:W3CDTF">2020-03-11T08:19:00Z</dcterms:modified>
</cp:coreProperties>
</file>