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1A6" w:rsidRDefault="00D871A6" w:rsidP="00D871A6">
      <w:pPr>
        <w:spacing w:line="276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Анализ методической работы</w:t>
      </w:r>
    </w:p>
    <w:p w:rsidR="00D871A6" w:rsidRDefault="00D871A6" w:rsidP="00D871A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 учителей гуманитарного цикла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МБОУ  КИРОВСКОЙ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СОШ №9</w:t>
      </w:r>
    </w:p>
    <w:p w:rsidR="00D871A6" w:rsidRDefault="00822473" w:rsidP="00D871A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2025 - 2026</w:t>
      </w:r>
      <w:r w:rsidR="00D871A6">
        <w:rPr>
          <w:rFonts w:ascii="Times New Roman" w:hAnsi="Times New Roman" w:cs="Times New Roman"/>
          <w:b/>
          <w:sz w:val="28"/>
          <w:szCs w:val="28"/>
        </w:rPr>
        <w:t xml:space="preserve">  учебный год</w:t>
      </w:r>
    </w:p>
    <w:p w:rsidR="00D871A6" w:rsidRDefault="00D871A6" w:rsidP="00D871A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Цель анализа</w:t>
      </w:r>
      <w:r>
        <w:rPr>
          <w:rFonts w:ascii="Times New Roman" w:hAnsi="Times New Roman" w:cs="Times New Roman"/>
          <w:sz w:val="28"/>
          <w:szCs w:val="28"/>
        </w:rPr>
        <w:t>: определение уровня продуктивности методической работы  в школе и её роли  в процессе включения педагогического  коллектива в режим развития.</w:t>
      </w:r>
    </w:p>
    <w:p w:rsidR="00D871A6" w:rsidRDefault="00D871A6" w:rsidP="008224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822473">
        <w:rPr>
          <w:rFonts w:ascii="Times New Roman" w:hAnsi="Times New Roman" w:cs="Times New Roman"/>
          <w:b/>
          <w:sz w:val="28"/>
          <w:szCs w:val="28"/>
        </w:rPr>
        <w:t xml:space="preserve"> Методическая тема</w:t>
      </w:r>
      <w:r w:rsidRPr="00822473">
        <w:rPr>
          <w:rFonts w:ascii="Times New Roman" w:hAnsi="Times New Roman" w:cs="Times New Roman"/>
          <w:sz w:val="28"/>
          <w:szCs w:val="28"/>
        </w:rPr>
        <w:t>:</w:t>
      </w:r>
      <w:r w:rsidR="00822473" w:rsidRPr="00822473">
        <w:rPr>
          <w:rFonts w:ascii="Times New Roman" w:hAnsi="Times New Roman" w:cs="Times New Roman"/>
          <w:sz w:val="28"/>
          <w:szCs w:val="28"/>
        </w:rPr>
        <w:t xml:space="preserve"> Формирование смыслового чтения – необходимое условие разв</w:t>
      </w:r>
      <w:r w:rsidR="00822473">
        <w:rPr>
          <w:rFonts w:ascii="Times New Roman" w:hAnsi="Times New Roman" w:cs="Times New Roman"/>
          <w:sz w:val="28"/>
          <w:szCs w:val="28"/>
        </w:rPr>
        <w:t>ития функциональной грамотности.</w:t>
      </w:r>
    </w:p>
    <w:p w:rsidR="00D871A6" w:rsidRDefault="00D871A6" w:rsidP="00D871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Цель: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совершенствование системы профессионального саморазвития педагогов с целью переориентации педагогов на формирование результатов в соответствии с требованиями новых образовательных стандартов и повышения качества образовательного процесса.</w:t>
      </w:r>
    </w:p>
    <w:p w:rsidR="00D871A6" w:rsidRDefault="00D871A6" w:rsidP="00D871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Для реализации данной цели были  сформулированы следующие задачи:</w:t>
      </w:r>
    </w:p>
    <w:p w:rsidR="00D871A6" w:rsidRDefault="00D871A6" w:rsidP="00D871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оптимальных условий  для повышения образовательного уровня педагогических работников по квалификации с учётом современных требований;</w:t>
      </w:r>
    </w:p>
    <w:p w:rsidR="00D871A6" w:rsidRDefault="00D871A6" w:rsidP="00D871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мотивации педагогов в росте профессионального мастерства;</w:t>
      </w:r>
    </w:p>
    <w:p w:rsidR="00D871A6" w:rsidRDefault="00D871A6" w:rsidP="00D871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 мотивации профессионального развития педагогических кадров;</w:t>
      </w:r>
    </w:p>
    <w:p w:rsidR="00D871A6" w:rsidRDefault="00D871A6" w:rsidP="00D871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индивидуальных образовательных маршрутов для повышения квалификации педагогов;</w:t>
      </w:r>
    </w:p>
    <w:p w:rsidR="00D871A6" w:rsidRDefault="00D871A6" w:rsidP="00D871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системы повышения квалификации учителей школы.</w:t>
      </w:r>
    </w:p>
    <w:p w:rsidR="00D871A6" w:rsidRPr="00822473" w:rsidRDefault="00822473" w:rsidP="00822473">
      <w:pPr>
        <w:spacing w:line="276" w:lineRule="auto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D871A6">
        <w:rPr>
          <w:rFonts w:ascii="Times New Roman" w:hAnsi="Times New Roman" w:cs="Times New Roman"/>
          <w:sz w:val="28"/>
          <w:szCs w:val="28"/>
        </w:rPr>
        <w:t xml:space="preserve"> В соответствии с целями и зада</w:t>
      </w:r>
      <w:r>
        <w:rPr>
          <w:rFonts w:ascii="Times New Roman" w:hAnsi="Times New Roman" w:cs="Times New Roman"/>
          <w:sz w:val="28"/>
          <w:szCs w:val="28"/>
        </w:rPr>
        <w:t xml:space="preserve">чами методическая работа </w:t>
      </w:r>
      <w:r w:rsidR="00D871A6">
        <w:rPr>
          <w:rFonts w:ascii="Times New Roman" w:hAnsi="Times New Roman" w:cs="Times New Roman"/>
          <w:sz w:val="28"/>
          <w:szCs w:val="28"/>
        </w:rPr>
        <w:t xml:space="preserve">осуществлялась в следующих формах: </w:t>
      </w:r>
    </w:p>
    <w:p w:rsidR="00D871A6" w:rsidRDefault="00D871A6" w:rsidP="00D871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заседания, посвящённые вопросам методики обучения и воспитания обучающихся;</w:t>
      </w:r>
    </w:p>
    <w:p w:rsidR="00D871A6" w:rsidRDefault="00D871A6" w:rsidP="00D871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-работа по выявлению и обобщению  педагогического опыта; </w:t>
      </w:r>
    </w:p>
    <w:p w:rsidR="00D871A6" w:rsidRDefault="00D871A6" w:rsidP="00D871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-открытые уроки и внеклассные мероприятия, их анализ;</w:t>
      </w:r>
    </w:p>
    <w:p w:rsidR="00D871A6" w:rsidRDefault="00D871A6" w:rsidP="00D871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уроков;</w:t>
      </w:r>
    </w:p>
    <w:p w:rsidR="00D871A6" w:rsidRDefault="00D871A6" w:rsidP="00D871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-предметные недели;</w:t>
      </w:r>
    </w:p>
    <w:p w:rsidR="00D871A6" w:rsidRDefault="00D871A6" w:rsidP="00D871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-диагностика педагогического профессионализма и качества образования;</w:t>
      </w:r>
    </w:p>
    <w:p w:rsidR="00D871A6" w:rsidRDefault="00D871A6" w:rsidP="00D871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презентация опыта работы членов МО на различных уровнях;</w:t>
      </w:r>
    </w:p>
    <w:p w:rsidR="00D871A6" w:rsidRDefault="00D871A6" w:rsidP="00D871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и контроль курсовой подготовки учителей;</w:t>
      </w:r>
    </w:p>
    <w:p w:rsidR="00D871A6" w:rsidRDefault="00D871A6" w:rsidP="00D871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-повышение квалификации, педагогического мастерства;</w:t>
      </w:r>
    </w:p>
    <w:p w:rsidR="00D871A6" w:rsidRDefault="00D871A6" w:rsidP="00D871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-аттестация педагогических  работников;</w:t>
      </w:r>
    </w:p>
    <w:p w:rsidR="00D871A6" w:rsidRDefault="00D871A6" w:rsidP="00D871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-участие в конкурсах.  </w:t>
      </w:r>
    </w:p>
    <w:p w:rsidR="004A4E95" w:rsidRDefault="004A4E95" w:rsidP="00D871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364" w:rsidRDefault="00D871A6" w:rsidP="0026646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802728">
        <w:rPr>
          <w:sz w:val="28"/>
          <w:szCs w:val="28"/>
        </w:rPr>
        <w:t xml:space="preserve"> </w:t>
      </w:r>
      <w:r w:rsidR="007E4364">
        <w:rPr>
          <w:sz w:val="28"/>
          <w:szCs w:val="28"/>
        </w:rPr>
        <w:t>Калашникова В.И. с 15 августа 2025 года по 3 сентября 2025 года прошла обучение в ООО «Московский институт профессиональной переподготовки и повышения квалификации педагогов» по программе повышения квалификации «Актуальные вопросы преподавания английского языка в условиях реализации ФГОС» (72 часа).</w:t>
      </w:r>
    </w:p>
    <w:p w:rsidR="007E4364" w:rsidRDefault="00802728" w:rsidP="0026646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4364">
        <w:rPr>
          <w:sz w:val="28"/>
          <w:szCs w:val="28"/>
        </w:rPr>
        <w:t xml:space="preserve">  Калашникова В.И. с 15 августа 2025 года по 3 сентября 2025 года прошла обучение в ООО «Московский институт профессиональной переподготовки и повышения квалификации педагогов» по программе повышения квалификации «Организация работы с обучающимися с ограниченными возможностями здоровья (ОВЗ) в соответствии с ФГОС» (72 часа).</w:t>
      </w:r>
    </w:p>
    <w:p w:rsidR="00802728" w:rsidRDefault="00802728" w:rsidP="0026646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Калашникова В.И. с 02.02.2026 по 06.03.2026 </w:t>
      </w:r>
      <w:proofErr w:type="gramStart"/>
      <w:r>
        <w:rPr>
          <w:sz w:val="28"/>
          <w:szCs w:val="28"/>
        </w:rPr>
        <w:t>года  в</w:t>
      </w:r>
      <w:proofErr w:type="gramEnd"/>
      <w:r>
        <w:rPr>
          <w:sz w:val="28"/>
          <w:szCs w:val="28"/>
        </w:rPr>
        <w:t xml:space="preserve">  Государственном автономном учреждении  дополнительного образования Ростовской области «Институт развития образования» прошла обучение  по дополнительной профессиональной  программе повышения квалификации «ФГОС </w:t>
      </w:r>
      <w:proofErr w:type="spellStart"/>
      <w:r>
        <w:rPr>
          <w:sz w:val="28"/>
          <w:szCs w:val="28"/>
        </w:rPr>
        <w:t>критериальный</w:t>
      </w:r>
      <w:proofErr w:type="spellEnd"/>
      <w:r>
        <w:rPr>
          <w:sz w:val="28"/>
          <w:szCs w:val="28"/>
        </w:rPr>
        <w:t xml:space="preserve">  подход к оцениванию задания с развёрнутым ответом участников ГИА-9 по иностранному языку» (72 часа).</w:t>
      </w:r>
    </w:p>
    <w:p w:rsidR="00744B67" w:rsidRDefault="00744B67" w:rsidP="0026646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Моисеенко О.П. с 18.02.2026 по 25.02.2026 года </w:t>
      </w:r>
      <w:proofErr w:type="gramStart"/>
      <w:r>
        <w:rPr>
          <w:sz w:val="28"/>
          <w:szCs w:val="28"/>
        </w:rPr>
        <w:t>в  Государственном</w:t>
      </w:r>
      <w:proofErr w:type="gramEnd"/>
      <w:r>
        <w:rPr>
          <w:sz w:val="28"/>
          <w:szCs w:val="28"/>
        </w:rPr>
        <w:t xml:space="preserve"> автономном учреждении  дополнительного образования Ростовской области «Институт развития образования» прошла  обучение  по дополнительной профессиональной  программе повышения квалификации «Преподавание истории в основной школе по единым учебникам» (36 часов).</w:t>
      </w:r>
    </w:p>
    <w:p w:rsidR="00744B67" w:rsidRDefault="00744B67" w:rsidP="0026646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Моисеенко О.П. с 11.03.2026 по 16.03.2026 года </w:t>
      </w:r>
      <w:proofErr w:type="gramStart"/>
      <w:r>
        <w:rPr>
          <w:sz w:val="28"/>
          <w:szCs w:val="28"/>
        </w:rPr>
        <w:t>в  Государственном</w:t>
      </w:r>
      <w:proofErr w:type="gramEnd"/>
      <w:r>
        <w:rPr>
          <w:sz w:val="28"/>
          <w:szCs w:val="28"/>
        </w:rPr>
        <w:t xml:space="preserve"> автономном учреждении  дополнительного образования Ростовской области «Институт развития образования» прошла  обучение  по дополнительной профессиональной  программе повышения квалификации «Преподавание курса «История нашего края»  в 5-7 классах» (36 часов).</w:t>
      </w:r>
    </w:p>
    <w:p w:rsidR="00744B67" w:rsidRDefault="00744B67" w:rsidP="0026646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Глушко Л.Н.  13 апреля 2026 года приняла участие во всероссийском </w:t>
      </w:r>
      <w:proofErr w:type="spellStart"/>
      <w:r>
        <w:rPr>
          <w:sz w:val="28"/>
          <w:szCs w:val="28"/>
        </w:rPr>
        <w:t>вебинаре</w:t>
      </w:r>
      <w:proofErr w:type="spellEnd"/>
      <w:r>
        <w:rPr>
          <w:sz w:val="28"/>
          <w:szCs w:val="28"/>
        </w:rPr>
        <w:t xml:space="preserve"> на тему «Работаем с заданиями 1-3 ЕГЭ по русскому языку: алгоритмы выполнения» (2 часа).</w:t>
      </w:r>
    </w:p>
    <w:p w:rsidR="00375CE7" w:rsidRDefault="00375CE7" w:rsidP="0026646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Глушко Л.Н., Калашникова В.И., </w:t>
      </w:r>
      <w:proofErr w:type="spellStart"/>
      <w:r>
        <w:rPr>
          <w:sz w:val="28"/>
          <w:szCs w:val="28"/>
        </w:rPr>
        <w:t>Кобышева</w:t>
      </w:r>
      <w:proofErr w:type="spellEnd"/>
      <w:r>
        <w:rPr>
          <w:sz w:val="28"/>
          <w:szCs w:val="28"/>
        </w:rPr>
        <w:t xml:space="preserve"> В.С. в апреле принимали участие в семинарах для полных составов областных предметных комиссий (подкомиссий)  Ростовской области по согласованию подходов к оцениванию экспертами развёрнутых ответов участников ОГЭ в 2026 году.</w:t>
      </w:r>
    </w:p>
    <w:p w:rsidR="00744B67" w:rsidRDefault="00744B67" w:rsidP="00266468">
      <w:pPr>
        <w:pStyle w:val="Default"/>
        <w:spacing w:line="276" w:lineRule="auto"/>
        <w:jc w:val="both"/>
        <w:rPr>
          <w:sz w:val="28"/>
          <w:szCs w:val="28"/>
        </w:rPr>
      </w:pPr>
    </w:p>
    <w:p w:rsidR="00744B67" w:rsidRDefault="00744B67" w:rsidP="00266468">
      <w:pPr>
        <w:pStyle w:val="Default"/>
        <w:spacing w:line="276" w:lineRule="auto"/>
        <w:jc w:val="both"/>
        <w:rPr>
          <w:sz w:val="28"/>
          <w:szCs w:val="28"/>
        </w:rPr>
      </w:pPr>
    </w:p>
    <w:p w:rsidR="00744B67" w:rsidRDefault="00744B67" w:rsidP="00266468">
      <w:pPr>
        <w:pStyle w:val="Default"/>
        <w:spacing w:line="276" w:lineRule="auto"/>
        <w:jc w:val="both"/>
        <w:rPr>
          <w:sz w:val="28"/>
          <w:szCs w:val="28"/>
        </w:rPr>
      </w:pPr>
    </w:p>
    <w:p w:rsidR="00744B67" w:rsidRDefault="00744B67" w:rsidP="00266468">
      <w:pPr>
        <w:pStyle w:val="Default"/>
        <w:spacing w:line="276" w:lineRule="auto"/>
        <w:jc w:val="both"/>
        <w:rPr>
          <w:sz w:val="28"/>
          <w:szCs w:val="28"/>
        </w:rPr>
      </w:pPr>
    </w:p>
    <w:p w:rsidR="00802728" w:rsidRDefault="00802728" w:rsidP="00266468">
      <w:pPr>
        <w:pStyle w:val="Default"/>
        <w:spacing w:line="276" w:lineRule="auto"/>
        <w:jc w:val="both"/>
        <w:rPr>
          <w:sz w:val="28"/>
          <w:szCs w:val="28"/>
        </w:rPr>
      </w:pPr>
    </w:p>
    <w:p w:rsidR="00802728" w:rsidRDefault="00802728" w:rsidP="00266468">
      <w:pPr>
        <w:pStyle w:val="Default"/>
        <w:spacing w:line="276" w:lineRule="auto"/>
        <w:jc w:val="both"/>
        <w:rPr>
          <w:sz w:val="28"/>
          <w:szCs w:val="28"/>
        </w:rPr>
      </w:pPr>
    </w:p>
    <w:p w:rsidR="007E4364" w:rsidRDefault="007E4364" w:rsidP="00266468">
      <w:pPr>
        <w:pStyle w:val="Default"/>
        <w:spacing w:line="276" w:lineRule="auto"/>
        <w:jc w:val="both"/>
        <w:rPr>
          <w:sz w:val="28"/>
          <w:szCs w:val="28"/>
        </w:rPr>
      </w:pPr>
    </w:p>
    <w:p w:rsidR="00D871A6" w:rsidRDefault="00D871A6" w:rsidP="0026646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D871A6" w:rsidRPr="0045444F" w:rsidRDefault="00D871A6" w:rsidP="00266468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учебного года учителя уделяли большое внимание изучению и внедрению в практику технологии проблемного обучения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здоро-вьесберегающих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технологий, тем самым повышая свою профессиональную компетентность, которая является одним из важнейших факторов повышения качества образования. Учителями-предметниками был  проведен ряд  открытых уроков, на которых они на практике демонстрировали уровень владения той или иной технологией. </w:t>
      </w:r>
      <w:r w:rsidR="00703D52">
        <w:rPr>
          <w:sz w:val="28"/>
          <w:szCs w:val="28"/>
          <w:lang w:eastAsia="en-US"/>
        </w:rPr>
        <w:t xml:space="preserve"> </w:t>
      </w:r>
    </w:p>
    <w:p w:rsidR="00D871A6" w:rsidRDefault="00D871A6" w:rsidP="00D871A6"/>
    <w:p w:rsidR="00703D52" w:rsidRDefault="00703D52" w:rsidP="00D871A6"/>
    <w:p w:rsidR="00703D52" w:rsidRDefault="00703D52" w:rsidP="00D871A6"/>
    <w:tbl>
      <w:tblPr>
        <w:tblW w:w="9930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127"/>
        <w:gridCol w:w="1418"/>
        <w:gridCol w:w="1986"/>
        <w:gridCol w:w="2127"/>
        <w:gridCol w:w="1703"/>
      </w:tblGrid>
      <w:tr w:rsidR="00D871A6" w:rsidTr="0045444F">
        <w:trPr>
          <w:trHeight w:val="45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1A6" w:rsidRDefault="00D871A6" w:rsidP="00DD0427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1A6" w:rsidRDefault="00D871A6" w:rsidP="00DD0427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1A6" w:rsidRDefault="00D871A6" w:rsidP="00DD0427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1A6" w:rsidRDefault="00D871A6" w:rsidP="00DD0427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урока, </w:t>
            </w:r>
          </w:p>
          <w:p w:rsidR="00D871A6" w:rsidRDefault="00D871A6" w:rsidP="00DD0427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Класс, дата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1A6" w:rsidRDefault="00D871A6" w:rsidP="00DD0427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посещения (что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отсматривали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?)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1A6" w:rsidRDefault="00D871A6" w:rsidP="00DD0427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D871A6" w:rsidTr="0045444F">
        <w:trPr>
          <w:trHeight w:val="6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1A6" w:rsidRDefault="00D871A6" w:rsidP="00DD0427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1A6" w:rsidRDefault="00D66154" w:rsidP="00DD0427">
            <w:pPr>
              <w:pStyle w:val="a6"/>
              <w:spacing w:line="254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Глушко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6154" w:rsidRDefault="00D66154" w:rsidP="00DD0427">
            <w:pPr>
              <w:pStyle w:val="a6"/>
              <w:spacing w:line="254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  <w:p w:rsidR="00D871A6" w:rsidRDefault="00D66154" w:rsidP="00DD0427">
            <w:pPr>
              <w:pStyle w:val="a6"/>
              <w:spacing w:line="254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r w:rsidR="00D87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FF" w:rsidRDefault="00D66154" w:rsidP="009605F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05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D871A6" w:rsidRDefault="009605FF" w:rsidP="009605F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9605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Причастие как особая форма глагола»</w:t>
            </w:r>
          </w:p>
          <w:p w:rsidR="009605FF" w:rsidRDefault="009605FF" w:rsidP="009605F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7 класс</w:t>
            </w:r>
          </w:p>
          <w:p w:rsidR="009605FF" w:rsidRPr="009605FF" w:rsidRDefault="009605FF" w:rsidP="0096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:rsidR="00D66154" w:rsidRPr="00D66154" w:rsidRDefault="00D66154" w:rsidP="00D6615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4E48" w:rsidRDefault="000A4E48" w:rsidP="00D66154">
            <w:pPr>
              <w:pStyle w:val="a6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1A6" w:rsidRDefault="00D871A6" w:rsidP="00DD0427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обновлённых </w:t>
            </w:r>
          </w:p>
          <w:p w:rsidR="00D871A6" w:rsidRPr="00776017" w:rsidRDefault="00D871A6" w:rsidP="00776017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ФГОС, использование современных педагогических технологий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1A6" w:rsidRDefault="00D871A6" w:rsidP="00DD0427">
            <w:pPr>
              <w:pStyle w:val="a6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современной технологии</w:t>
            </w:r>
          </w:p>
        </w:tc>
      </w:tr>
      <w:tr w:rsidR="00D871A6" w:rsidTr="0045444F">
        <w:trPr>
          <w:trHeight w:val="6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1A6" w:rsidRDefault="009605FF" w:rsidP="00DD0427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1A6" w:rsidRDefault="00D871A6" w:rsidP="00DD0427">
            <w:pPr>
              <w:pStyle w:val="a6"/>
              <w:spacing w:line="254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В.И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1A6" w:rsidRDefault="00D871A6" w:rsidP="00DD0427">
            <w:pPr>
              <w:pStyle w:val="a6"/>
              <w:spacing w:line="254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англий-ский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05FF" w:rsidRDefault="009605FF" w:rsidP="009605F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605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«Досуг и увлечения (хобби) современного подростка (компьютер)»</w:t>
            </w:r>
          </w:p>
          <w:p w:rsidR="009605FF" w:rsidRDefault="009605FF" w:rsidP="009605F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7 класс</w:t>
            </w:r>
          </w:p>
          <w:p w:rsidR="00D871A6" w:rsidRDefault="00776017" w:rsidP="009605F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04.12.2025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1A6" w:rsidRDefault="00D871A6" w:rsidP="00DD0427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обновлённых ФГОС, использование  современных педагогических технологий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1A6" w:rsidRDefault="00D871A6" w:rsidP="00DD0427">
            <w:pPr>
              <w:pStyle w:val="a6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современных технологий</w:t>
            </w:r>
          </w:p>
        </w:tc>
      </w:tr>
      <w:tr w:rsidR="00D871A6" w:rsidTr="0045444F">
        <w:trPr>
          <w:trHeight w:val="6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1A6" w:rsidRDefault="009605FF" w:rsidP="00DD0427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1A6" w:rsidRDefault="00D871A6" w:rsidP="00DD0427">
            <w:pPr>
              <w:pStyle w:val="a6"/>
              <w:spacing w:line="254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Кобышева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1A6" w:rsidRDefault="0045444F" w:rsidP="00DD0427">
            <w:pPr>
              <w:pStyle w:val="a6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45444F" w:rsidRDefault="0045444F" w:rsidP="00DD0427">
            <w:pPr>
              <w:pStyle w:val="a6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FF" w:rsidRPr="009605FF" w:rsidRDefault="0045444F" w:rsidP="009605F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9605FF" w:rsidRPr="009605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«Тире между подлежащим и сказуемым».</w:t>
            </w:r>
          </w:p>
          <w:p w:rsidR="0045444F" w:rsidRDefault="009605FF" w:rsidP="0045444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8</w:t>
            </w:r>
            <w:r w:rsidR="004544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класс</w:t>
            </w:r>
          </w:p>
          <w:p w:rsidR="000A4E48" w:rsidRDefault="009605FF" w:rsidP="0045444F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11.12</w:t>
            </w:r>
            <w:r w:rsidR="000A4E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1A6" w:rsidRDefault="00D871A6" w:rsidP="00DD0427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обновлённых </w:t>
            </w:r>
          </w:p>
          <w:p w:rsidR="00D871A6" w:rsidRDefault="00D871A6" w:rsidP="00DD0427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ФГОС, использование  современных педагогических технологий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1A6" w:rsidRDefault="00D871A6" w:rsidP="00DD0427">
            <w:pPr>
              <w:pStyle w:val="a6"/>
              <w:spacing w:line="254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современ-ных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</w:t>
            </w:r>
          </w:p>
        </w:tc>
      </w:tr>
      <w:tr w:rsidR="00776017" w:rsidTr="0045444F">
        <w:trPr>
          <w:trHeight w:val="6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6017" w:rsidRDefault="00776017" w:rsidP="00DD0427">
            <w:pPr>
              <w:pStyle w:val="a3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6017" w:rsidRPr="00776017" w:rsidRDefault="00776017" w:rsidP="00DD0427">
            <w:pPr>
              <w:pStyle w:val="a6"/>
              <w:spacing w:line="254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76017">
              <w:rPr>
                <w:rFonts w:ascii="Times New Roman" w:hAnsi="Times New Roman" w:cs="Times New Roman"/>
                <w:sz w:val="28"/>
                <w:szCs w:val="28"/>
              </w:rPr>
              <w:t>Калашникова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017" w:rsidRDefault="00776017" w:rsidP="00DD0427">
            <w:pPr>
              <w:pStyle w:val="a6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017" w:rsidRDefault="00776017" w:rsidP="009605F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760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«Инфраструктурный комплекс. Состав, место и значение в хозяйстве»</w:t>
            </w:r>
          </w:p>
          <w:p w:rsidR="00776017" w:rsidRDefault="00776017" w:rsidP="009605F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9 класс</w:t>
            </w:r>
          </w:p>
          <w:p w:rsidR="00776017" w:rsidRPr="00776017" w:rsidRDefault="00776017" w:rsidP="009605F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11.12.2025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6017" w:rsidRDefault="00776017" w:rsidP="00776017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Соответствие требованиям обновлённых </w:t>
            </w:r>
          </w:p>
          <w:p w:rsidR="00776017" w:rsidRPr="00776017" w:rsidRDefault="00776017" w:rsidP="00776017">
            <w:pPr>
              <w:pStyle w:val="a6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ФГОС, использование  современных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педагогических технологий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6017" w:rsidRDefault="00776017" w:rsidP="00DD0427">
            <w:pPr>
              <w:pStyle w:val="a6"/>
              <w:spacing w:line="254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Применение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современ-ных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</w:t>
            </w:r>
          </w:p>
        </w:tc>
      </w:tr>
    </w:tbl>
    <w:p w:rsidR="00D871A6" w:rsidRDefault="00D871A6" w:rsidP="0045444F">
      <w:pPr>
        <w:tabs>
          <w:tab w:val="left" w:pos="8573"/>
        </w:tabs>
      </w:pPr>
    </w:p>
    <w:p w:rsidR="00D871A6" w:rsidRDefault="00D871A6" w:rsidP="002664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целом все уроки методически построены правильно, уроки интересные, разнообразные.  Проблемная ситуация, учебная проблема, приёмы проблемного изложения – основные понятия, которые помогали учителям и обучающимся в работе над темой урока. Педагоги использовали в учебном процессе презентации, видеофрагменты и онлайн-тесты, которые также способствуют повышению качества образования. </w:t>
      </w:r>
    </w:p>
    <w:p w:rsidR="004A4E95" w:rsidRDefault="00D871A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Зачет, лекция, семинар, лабораторная работа, деловая игра – формы организации учебных занят</w:t>
      </w:r>
      <w:r w:rsidR="00776017">
        <w:rPr>
          <w:rFonts w:ascii="Times New Roman" w:hAnsi="Times New Roman" w:cs="Times New Roman"/>
          <w:sz w:val="28"/>
          <w:szCs w:val="28"/>
        </w:rPr>
        <w:t xml:space="preserve">ий в старших классах. Учителя </w:t>
      </w:r>
      <w:proofErr w:type="gramStart"/>
      <w:r w:rsidR="0077601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Глушко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Л.Н., Калашникова В.И.</w:t>
      </w:r>
      <w:r w:rsidR="00776017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776017">
        <w:rPr>
          <w:rFonts w:ascii="Times New Roman" w:hAnsi="Times New Roman" w:cs="Times New Roman"/>
          <w:sz w:val="28"/>
          <w:szCs w:val="28"/>
        </w:rPr>
        <w:t>Кобышева</w:t>
      </w:r>
      <w:proofErr w:type="spellEnd"/>
      <w:r w:rsidR="00776017">
        <w:rPr>
          <w:rFonts w:ascii="Times New Roman" w:hAnsi="Times New Roman" w:cs="Times New Roman"/>
          <w:sz w:val="28"/>
          <w:szCs w:val="28"/>
        </w:rPr>
        <w:t xml:space="preserve"> В.С., Калашникова Е.С.</w:t>
      </w:r>
      <w:r>
        <w:rPr>
          <w:rFonts w:ascii="Times New Roman" w:hAnsi="Times New Roman" w:cs="Times New Roman"/>
          <w:sz w:val="28"/>
          <w:szCs w:val="28"/>
        </w:rPr>
        <w:t xml:space="preserve">) создавали  на уроках педагогические ситуации, которые позволяли  ученикам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самовыразиться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доказать свою </w:t>
      </w:r>
      <w:r w:rsidR="000A4E48">
        <w:rPr>
          <w:rFonts w:ascii="Times New Roman" w:hAnsi="Times New Roman" w:cs="Times New Roman"/>
          <w:sz w:val="28"/>
          <w:szCs w:val="28"/>
        </w:rPr>
        <w:t xml:space="preserve">точку зрения. </w:t>
      </w:r>
      <w:r>
        <w:rPr>
          <w:rFonts w:ascii="Times New Roman" w:hAnsi="Times New Roman" w:cs="Times New Roman"/>
          <w:sz w:val="28"/>
          <w:szCs w:val="28"/>
        </w:rPr>
        <w:t xml:space="preserve">Уроки, развивающие творческое воображение обучающихся на таких  предметах как  литература, русский  язык  проводили  Глушко Л.Н.,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 </w:t>
      </w:r>
      <w:r w:rsidR="00776017">
        <w:rPr>
          <w:rFonts w:ascii="Times New Roman" w:hAnsi="Times New Roman" w:cs="Times New Roman"/>
          <w:sz w:val="28"/>
          <w:szCs w:val="28"/>
        </w:rPr>
        <w:t>Все педагоги осваивают и используют в своей работе материалы учебной платформы УБ ЦОК, но в этом направлении ещё предстоит большая работа по освоению и применению в своей работе данной платформы.</w:t>
      </w:r>
    </w:p>
    <w:p w:rsidR="00D871A6" w:rsidRDefault="00D871A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наблюдений  за деятельностью учителей и обучающихся на уроках выявлены следующие недочеты:  </w:t>
      </w:r>
    </w:p>
    <w:p w:rsidR="00D871A6" w:rsidRDefault="00D871A6" w:rsidP="00266468">
      <w:pPr>
        <w:widowControl/>
        <w:numPr>
          <w:ilvl w:val="0"/>
          <w:numId w:val="1"/>
        </w:numPr>
        <w:autoSpaceDE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содержания, форм и методов обучения  рассчитаны на среднего ученика;</w:t>
      </w:r>
    </w:p>
    <w:p w:rsidR="00D871A6" w:rsidRDefault="00D871A6" w:rsidP="00266468">
      <w:pPr>
        <w:widowControl/>
        <w:numPr>
          <w:ilvl w:val="0"/>
          <w:numId w:val="1"/>
        </w:numPr>
        <w:autoSpaceDE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планируется учителями урок для обучающихся с высоким и низким уровнем мотивации;</w:t>
      </w:r>
    </w:p>
    <w:p w:rsidR="00D871A6" w:rsidRDefault="00D871A6" w:rsidP="00266468">
      <w:pPr>
        <w:widowControl/>
        <w:numPr>
          <w:ilvl w:val="0"/>
          <w:numId w:val="1"/>
        </w:numPr>
        <w:autoSpaceDE/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преобладает монологическая форма общения учителя с обучающимися, что существенно затрудняет процесс формирования и развития у детей коммуникативных умений.</w:t>
      </w:r>
    </w:p>
    <w:p w:rsidR="00D871A6" w:rsidRDefault="00776017" w:rsidP="00266468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2026-2027</w:t>
      </w:r>
      <w:r w:rsidR="00D871A6">
        <w:rPr>
          <w:rFonts w:ascii="Times New Roman" w:hAnsi="Times New Roman" w:cs="Times New Roman"/>
          <w:sz w:val="28"/>
          <w:szCs w:val="28"/>
        </w:rPr>
        <w:t xml:space="preserve"> учебном году необходимо:</w:t>
      </w:r>
    </w:p>
    <w:p w:rsidR="00D871A6" w:rsidRDefault="00D871A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-совершенствовать педагогическое мастерство учителей по овладению современными образовательными технологиями;</w:t>
      </w:r>
    </w:p>
    <w:p w:rsidR="00776017" w:rsidRDefault="00776017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-освоить работу </w:t>
      </w:r>
      <w:r w:rsidR="00190F03">
        <w:rPr>
          <w:rFonts w:ascii="Times New Roman" w:hAnsi="Times New Roman" w:cs="Times New Roman"/>
          <w:sz w:val="28"/>
          <w:szCs w:val="28"/>
        </w:rPr>
        <w:t>с материалами платформы УБ ЦОК;</w:t>
      </w:r>
    </w:p>
    <w:p w:rsidR="00D871A6" w:rsidRDefault="00D871A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-продолжать выявлять, обобщать и распространять опыт творчески работающих учителей;</w:t>
      </w:r>
    </w:p>
    <w:p w:rsidR="00D871A6" w:rsidRDefault="00D871A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-разнообразить формы проведения заседаний  методического объединения (круглый стол, творческий отчет, деловые игры, семинары-практикумы);</w:t>
      </w:r>
    </w:p>
    <w:p w:rsidR="00D871A6" w:rsidRDefault="00D871A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руководителю  методического объединения  усилить контроль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взаимопосещением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уроков  учителей МО.</w:t>
      </w:r>
    </w:p>
    <w:p w:rsidR="00DC5EC4" w:rsidRDefault="00D871A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 целью успешной сдачи экзаменов в течение учебного года учителя  проводили еженедельные дополнительные занятия </w:t>
      </w:r>
      <w:r w:rsidR="000A4E48">
        <w:rPr>
          <w:rFonts w:ascii="Times New Roman" w:hAnsi="Times New Roman" w:cs="Times New Roman"/>
          <w:sz w:val="28"/>
          <w:szCs w:val="28"/>
        </w:rPr>
        <w:t xml:space="preserve">по подготовке </w:t>
      </w:r>
      <w:r w:rsidR="000A4E48">
        <w:rPr>
          <w:rFonts w:ascii="Times New Roman" w:hAnsi="Times New Roman" w:cs="Times New Roman"/>
          <w:sz w:val="28"/>
          <w:szCs w:val="28"/>
        </w:rPr>
        <w:lastRenderedPageBreak/>
        <w:t>обучающихся 9</w:t>
      </w:r>
      <w:r w:rsidR="00190F03">
        <w:rPr>
          <w:rFonts w:ascii="Times New Roman" w:hAnsi="Times New Roman" w:cs="Times New Roman"/>
          <w:sz w:val="28"/>
          <w:szCs w:val="28"/>
        </w:rPr>
        <w:t xml:space="preserve"> и 11</w:t>
      </w:r>
      <w:r w:rsidR="000A4E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классов к вы</w:t>
      </w:r>
      <w:r w:rsidR="000A4E48">
        <w:rPr>
          <w:rFonts w:ascii="Times New Roman" w:hAnsi="Times New Roman" w:cs="Times New Roman"/>
          <w:sz w:val="28"/>
          <w:szCs w:val="28"/>
        </w:rPr>
        <w:t>пускным экзаменам: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F03">
        <w:rPr>
          <w:rFonts w:ascii="Times New Roman" w:hAnsi="Times New Roman" w:cs="Times New Roman"/>
          <w:sz w:val="28"/>
          <w:szCs w:val="28"/>
        </w:rPr>
        <w:t xml:space="preserve">Глушко Л.Н.,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В.С.– русский язык, Калашникова Е.С. – география, Моисеенко О.П. –  </w:t>
      </w:r>
      <w:r w:rsidR="00190F03">
        <w:rPr>
          <w:rFonts w:ascii="Times New Roman" w:hAnsi="Times New Roman" w:cs="Times New Roman"/>
          <w:sz w:val="28"/>
          <w:szCs w:val="28"/>
        </w:rPr>
        <w:t xml:space="preserve">история, </w:t>
      </w:r>
      <w:r>
        <w:rPr>
          <w:rFonts w:ascii="Times New Roman" w:hAnsi="Times New Roman" w:cs="Times New Roman"/>
          <w:sz w:val="28"/>
          <w:szCs w:val="28"/>
        </w:rPr>
        <w:t xml:space="preserve">обществознание. </w:t>
      </w:r>
    </w:p>
    <w:p w:rsidR="00DC5EC4" w:rsidRDefault="00190F03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14.02.2026 года </w:t>
      </w:r>
      <w:r w:rsidR="00DC5EC4">
        <w:rPr>
          <w:rFonts w:ascii="Times New Roman" w:hAnsi="Times New Roman" w:cs="Times New Roman"/>
          <w:sz w:val="28"/>
          <w:szCs w:val="28"/>
        </w:rPr>
        <w:t xml:space="preserve"> было проведено итоговое собеседование по русскому языку среди обучающихся 9 класса, с которым все  обучающиеся успешно справились (учит</w:t>
      </w:r>
      <w:r>
        <w:rPr>
          <w:rFonts w:ascii="Times New Roman" w:hAnsi="Times New Roman" w:cs="Times New Roman"/>
          <w:sz w:val="28"/>
          <w:szCs w:val="28"/>
        </w:rPr>
        <w:t>ель русского языка Глушко Л.Н.</w:t>
      </w:r>
      <w:r w:rsidR="00DC5EC4">
        <w:rPr>
          <w:rFonts w:ascii="Times New Roman" w:hAnsi="Times New Roman" w:cs="Times New Roman"/>
          <w:sz w:val="28"/>
          <w:szCs w:val="28"/>
        </w:rPr>
        <w:t>)  и были допущены к итоговой аттестации.</w:t>
      </w:r>
    </w:p>
    <w:p w:rsidR="00707DA3" w:rsidRDefault="00707DA3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66468">
        <w:rPr>
          <w:rFonts w:ascii="Times New Roman" w:hAnsi="Times New Roman" w:cs="Times New Roman"/>
          <w:sz w:val="28"/>
          <w:szCs w:val="28"/>
        </w:rPr>
        <w:t xml:space="preserve">Все члены МО принимали участие </w:t>
      </w:r>
      <w:proofErr w:type="gramStart"/>
      <w:r w:rsidR="00190F03" w:rsidRPr="00266468">
        <w:rPr>
          <w:rFonts w:ascii="Times New Roman" w:hAnsi="Times New Roman" w:cs="Times New Roman"/>
          <w:sz w:val="28"/>
          <w:szCs w:val="28"/>
        </w:rPr>
        <w:t xml:space="preserve">в </w:t>
      </w:r>
      <w:r w:rsidRPr="00266468">
        <w:rPr>
          <w:rFonts w:ascii="Times New Roman" w:hAnsi="Times New Roman" w:cs="Times New Roman"/>
          <w:sz w:val="28"/>
          <w:szCs w:val="28"/>
        </w:rPr>
        <w:t xml:space="preserve"> </w:t>
      </w:r>
      <w:r w:rsidR="00190F03" w:rsidRPr="0026646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266468">
        <w:rPr>
          <w:rFonts w:ascii="Times New Roman" w:hAnsi="Times New Roman" w:cs="Times New Roman"/>
          <w:sz w:val="28"/>
          <w:szCs w:val="28"/>
        </w:rPr>
        <w:t>Диктант</w:t>
      </w:r>
      <w:r w:rsidR="00190F03" w:rsidRPr="00266468">
        <w:rPr>
          <w:rFonts w:ascii="Times New Roman" w:hAnsi="Times New Roman" w:cs="Times New Roman"/>
          <w:sz w:val="28"/>
          <w:szCs w:val="28"/>
        </w:rPr>
        <w:t>е Здоровья» ( с 13 по 24 апреля ,</w:t>
      </w:r>
      <w:r w:rsidR="00CA394D" w:rsidRPr="00266468">
        <w:rPr>
          <w:rFonts w:ascii="Times New Roman" w:hAnsi="Times New Roman" w:cs="Times New Roman"/>
          <w:sz w:val="28"/>
          <w:szCs w:val="28"/>
        </w:rPr>
        <w:t xml:space="preserve"> сертификаты у</w:t>
      </w:r>
      <w:r w:rsidR="00190F03" w:rsidRPr="00266468">
        <w:rPr>
          <w:rFonts w:ascii="Times New Roman" w:hAnsi="Times New Roman" w:cs="Times New Roman"/>
          <w:sz w:val="28"/>
          <w:szCs w:val="28"/>
        </w:rPr>
        <w:t>частников), «Тотальный Диктант» (Глушко Л.Н.- 18 апреля 2026 г.</w:t>
      </w:r>
      <w:r w:rsidR="005B1CFC" w:rsidRPr="00266468">
        <w:rPr>
          <w:rFonts w:ascii="Times New Roman" w:hAnsi="Times New Roman" w:cs="Times New Roman"/>
          <w:sz w:val="28"/>
          <w:szCs w:val="28"/>
        </w:rPr>
        <w:t>); Диктант Победы (24</w:t>
      </w:r>
      <w:r w:rsidR="00CA394D" w:rsidRPr="00266468">
        <w:rPr>
          <w:rFonts w:ascii="Times New Roman" w:hAnsi="Times New Roman" w:cs="Times New Roman"/>
          <w:sz w:val="28"/>
          <w:szCs w:val="28"/>
        </w:rPr>
        <w:t>.</w:t>
      </w:r>
      <w:r w:rsidR="005B1CFC" w:rsidRPr="00266468">
        <w:rPr>
          <w:rFonts w:ascii="Times New Roman" w:hAnsi="Times New Roman" w:cs="Times New Roman"/>
          <w:sz w:val="28"/>
          <w:szCs w:val="28"/>
        </w:rPr>
        <w:t>04.2026</w:t>
      </w:r>
      <w:r w:rsidR="00190F03" w:rsidRPr="00266468">
        <w:rPr>
          <w:rFonts w:ascii="Times New Roman" w:hAnsi="Times New Roman" w:cs="Times New Roman"/>
          <w:sz w:val="28"/>
          <w:szCs w:val="28"/>
        </w:rPr>
        <w:t>)</w:t>
      </w:r>
      <w:r w:rsidR="00CA394D" w:rsidRPr="00266468">
        <w:rPr>
          <w:rFonts w:ascii="Times New Roman" w:hAnsi="Times New Roman" w:cs="Times New Roman"/>
          <w:sz w:val="28"/>
          <w:szCs w:val="28"/>
        </w:rPr>
        <w:t>.</w:t>
      </w:r>
    </w:p>
    <w:p w:rsidR="00D871A6" w:rsidRDefault="00D871A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Одним из средств достижений образовательных и воспитательных целей является система внеурочной деятельности  по предметам, которая включает в себя такие традиционные мероприятия, как:</w:t>
      </w:r>
    </w:p>
    <w:p w:rsidR="00D871A6" w:rsidRDefault="00D871A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 недели;</w:t>
      </w:r>
    </w:p>
    <w:p w:rsidR="00D871A6" w:rsidRDefault="00D871A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тематические конкурсы сочинений, чтецов;                                                                                                                                </w:t>
      </w:r>
    </w:p>
    <w:p w:rsidR="00D871A6" w:rsidRDefault="00D871A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предметных олимпиад;</w:t>
      </w:r>
    </w:p>
    <w:p w:rsidR="00D871A6" w:rsidRDefault="00D871A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 внеурочной  деятельности.</w:t>
      </w:r>
    </w:p>
    <w:p w:rsidR="00D871A6" w:rsidRDefault="00D871A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66468">
        <w:rPr>
          <w:rFonts w:ascii="Times New Roman" w:hAnsi="Times New Roman" w:cs="Times New Roman"/>
          <w:sz w:val="28"/>
          <w:szCs w:val="28"/>
        </w:rPr>
        <w:t>С целью привития интереса к предмету и углубления уже имеющихся знаний по предмету в рамка</w:t>
      </w:r>
      <w:r w:rsidR="00CA394D" w:rsidRPr="00266468">
        <w:rPr>
          <w:rFonts w:ascii="Times New Roman" w:hAnsi="Times New Roman" w:cs="Times New Roman"/>
          <w:sz w:val="28"/>
          <w:szCs w:val="28"/>
        </w:rPr>
        <w:t xml:space="preserve">х внеурочной </w:t>
      </w:r>
      <w:proofErr w:type="gramStart"/>
      <w:r w:rsidR="00CA394D" w:rsidRPr="00266468">
        <w:rPr>
          <w:rFonts w:ascii="Times New Roman" w:hAnsi="Times New Roman" w:cs="Times New Roman"/>
          <w:sz w:val="28"/>
          <w:szCs w:val="28"/>
        </w:rPr>
        <w:t xml:space="preserve">деятельности: </w:t>
      </w:r>
      <w:r w:rsidR="000832A2" w:rsidRPr="00266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468">
        <w:rPr>
          <w:rFonts w:ascii="Times New Roman" w:hAnsi="Times New Roman" w:cs="Times New Roman"/>
          <w:sz w:val="28"/>
          <w:szCs w:val="28"/>
        </w:rPr>
        <w:t>Кобышева</w:t>
      </w:r>
      <w:proofErr w:type="spellEnd"/>
      <w:proofErr w:type="gramEnd"/>
      <w:r w:rsidRPr="00266468">
        <w:rPr>
          <w:rFonts w:ascii="Times New Roman" w:hAnsi="Times New Roman" w:cs="Times New Roman"/>
          <w:sz w:val="28"/>
          <w:szCs w:val="28"/>
        </w:rPr>
        <w:t xml:space="preserve"> В.С. –</w:t>
      </w:r>
      <w:r w:rsidR="00384189" w:rsidRPr="00266468">
        <w:rPr>
          <w:rFonts w:ascii="Times New Roman" w:hAnsi="Times New Roman" w:cs="Times New Roman"/>
          <w:sz w:val="28"/>
          <w:szCs w:val="28"/>
        </w:rPr>
        <w:t xml:space="preserve">  </w:t>
      </w:r>
      <w:r w:rsidR="000832A2" w:rsidRPr="00266468">
        <w:rPr>
          <w:rFonts w:ascii="Times New Roman" w:hAnsi="Times New Roman" w:cs="Times New Roman"/>
          <w:sz w:val="28"/>
          <w:szCs w:val="28"/>
        </w:rPr>
        <w:t>«</w:t>
      </w:r>
      <w:r w:rsidR="00266468" w:rsidRPr="00266468">
        <w:rPr>
          <w:rFonts w:ascii="Times New Roman" w:hAnsi="Times New Roman" w:cs="Times New Roman"/>
          <w:sz w:val="28"/>
          <w:szCs w:val="28"/>
        </w:rPr>
        <w:t>Функциональная грамотность</w:t>
      </w:r>
      <w:r w:rsidR="00384189" w:rsidRPr="00266468">
        <w:rPr>
          <w:rFonts w:ascii="Times New Roman" w:hAnsi="Times New Roman" w:cs="Times New Roman"/>
          <w:sz w:val="28"/>
          <w:szCs w:val="28"/>
        </w:rPr>
        <w:t>» (</w:t>
      </w:r>
      <w:r w:rsidR="00266468" w:rsidRPr="00266468">
        <w:rPr>
          <w:rFonts w:ascii="Times New Roman" w:hAnsi="Times New Roman" w:cs="Times New Roman"/>
          <w:sz w:val="28"/>
          <w:szCs w:val="28"/>
        </w:rPr>
        <w:t>11</w:t>
      </w:r>
      <w:r w:rsidR="00A462F5" w:rsidRPr="00266468">
        <w:rPr>
          <w:rFonts w:ascii="Times New Roman" w:hAnsi="Times New Roman" w:cs="Times New Roman"/>
          <w:sz w:val="28"/>
          <w:szCs w:val="28"/>
        </w:rPr>
        <w:t xml:space="preserve"> класс), </w:t>
      </w:r>
      <w:r w:rsidR="000832A2" w:rsidRPr="00266468">
        <w:rPr>
          <w:rFonts w:ascii="Times New Roman" w:hAnsi="Times New Roman" w:cs="Times New Roman"/>
          <w:sz w:val="28"/>
          <w:szCs w:val="28"/>
        </w:rPr>
        <w:t xml:space="preserve"> </w:t>
      </w:r>
      <w:r w:rsidR="00A462F5" w:rsidRPr="00266468">
        <w:rPr>
          <w:rFonts w:ascii="Times New Roman" w:hAnsi="Times New Roman" w:cs="Times New Roman"/>
          <w:sz w:val="28"/>
          <w:szCs w:val="28"/>
        </w:rPr>
        <w:t>Глушко Л.Н.-</w:t>
      </w:r>
      <w:r w:rsidR="000832A2" w:rsidRPr="00266468">
        <w:rPr>
          <w:rFonts w:ascii="Times New Roman" w:hAnsi="Times New Roman" w:cs="Times New Roman"/>
          <w:sz w:val="28"/>
          <w:szCs w:val="28"/>
        </w:rPr>
        <w:t xml:space="preserve"> </w:t>
      </w:r>
      <w:r w:rsidR="00266468" w:rsidRPr="00266468">
        <w:rPr>
          <w:rFonts w:ascii="Times New Roman" w:hAnsi="Times New Roman" w:cs="Times New Roman"/>
          <w:sz w:val="28"/>
          <w:szCs w:val="28"/>
        </w:rPr>
        <w:t xml:space="preserve">«Функциональная </w:t>
      </w:r>
      <w:r w:rsidR="000832A2" w:rsidRPr="00266468">
        <w:rPr>
          <w:rFonts w:ascii="Times New Roman" w:hAnsi="Times New Roman" w:cs="Times New Roman"/>
          <w:sz w:val="28"/>
          <w:szCs w:val="28"/>
        </w:rPr>
        <w:t xml:space="preserve"> грамотност</w:t>
      </w:r>
      <w:r w:rsidR="00A462F5" w:rsidRPr="00266468">
        <w:rPr>
          <w:rFonts w:ascii="Times New Roman" w:hAnsi="Times New Roman" w:cs="Times New Roman"/>
          <w:sz w:val="28"/>
          <w:szCs w:val="28"/>
        </w:rPr>
        <w:t>ь</w:t>
      </w:r>
      <w:r w:rsidR="005B1CFC" w:rsidRPr="00266468">
        <w:rPr>
          <w:rFonts w:ascii="Times New Roman" w:hAnsi="Times New Roman" w:cs="Times New Roman"/>
          <w:sz w:val="28"/>
          <w:szCs w:val="28"/>
        </w:rPr>
        <w:t xml:space="preserve"> (</w:t>
      </w:r>
      <w:r w:rsidR="00266468" w:rsidRPr="00266468">
        <w:rPr>
          <w:rFonts w:ascii="Times New Roman" w:hAnsi="Times New Roman" w:cs="Times New Roman"/>
          <w:sz w:val="28"/>
          <w:szCs w:val="28"/>
        </w:rPr>
        <w:t>9</w:t>
      </w:r>
      <w:r w:rsidR="005B1CFC" w:rsidRPr="00266468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266468" w:rsidRPr="00266468">
        <w:rPr>
          <w:rFonts w:ascii="Times New Roman" w:hAnsi="Times New Roman" w:cs="Times New Roman"/>
          <w:sz w:val="28"/>
          <w:szCs w:val="28"/>
        </w:rPr>
        <w:t>»</w:t>
      </w:r>
      <w:r w:rsidR="005B1CFC" w:rsidRPr="002664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871A6" w:rsidRDefault="005B1CFC" w:rsidP="00266468">
      <w:pPr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2025-2026</w:t>
      </w:r>
      <w:r w:rsidR="00D871A6">
        <w:rPr>
          <w:rFonts w:ascii="Times New Roman" w:hAnsi="Times New Roman" w:cs="Times New Roman"/>
          <w:sz w:val="28"/>
          <w:szCs w:val="28"/>
        </w:rPr>
        <w:t xml:space="preserve"> учебного года  было запланировано  проведение  предметных недель (неделя русского языка и литературы; неделя истории и обществознания, неделя географии, неделя английского языка), но проведены эти недели частично.  </w:t>
      </w:r>
      <w:r>
        <w:rPr>
          <w:rFonts w:ascii="Times New Roman" w:hAnsi="Times New Roman" w:cs="Times New Roman"/>
          <w:sz w:val="28"/>
          <w:szCs w:val="28"/>
        </w:rPr>
        <w:t>В декабре 2025 года успешно был проведён День Географии.</w:t>
      </w:r>
    </w:p>
    <w:p w:rsidR="00D871A6" w:rsidRDefault="00D871A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6646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66468">
        <w:rPr>
          <w:rFonts w:ascii="Times New Roman" w:hAnsi="Times New Roman" w:cs="Times New Roman"/>
          <w:sz w:val="28"/>
          <w:szCs w:val="28"/>
        </w:rPr>
        <w:t>школьном  этапе</w:t>
      </w:r>
      <w:proofErr w:type="gramEnd"/>
      <w:r w:rsidRPr="00266468">
        <w:rPr>
          <w:rFonts w:ascii="Times New Roman" w:hAnsi="Times New Roman" w:cs="Times New Roman"/>
          <w:sz w:val="28"/>
          <w:szCs w:val="28"/>
        </w:rPr>
        <w:t xml:space="preserve"> Всероссийско</w:t>
      </w:r>
      <w:r w:rsidR="005B1CFC" w:rsidRPr="00266468">
        <w:rPr>
          <w:rFonts w:ascii="Times New Roman" w:hAnsi="Times New Roman" w:cs="Times New Roman"/>
          <w:sz w:val="28"/>
          <w:szCs w:val="28"/>
        </w:rPr>
        <w:t>й олимпиады  среди обучающихся 4</w:t>
      </w:r>
      <w:r w:rsidRPr="00266468">
        <w:rPr>
          <w:rFonts w:ascii="Times New Roman" w:hAnsi="Times New Roman" w:cs="Times New Roman"/>
          <w:sz w:val="28"/>
          <w:szCs w:val="28"/>
        </w:rPr>
        <w:t>-11 классов приняли</w:t>
      </w:r>
      <w:r w:rsidR="00D2670B" w:rsidRPr="00266468">
        <w:rPr>
          <w:rFonts w:ascii="Times New Roman" w:hAnsi="Times New Roman" w:cs="Times New Roman"/>
          <w:sz w:val="28"/>
          <w:szCs w:val="28"/>
        </w:rPr>
        <w:t xml:space="preserve"> участие: по русскому языку – 2</w:t>
      </w:r>
      <w:r w:rsidR="00266468" w:rsidRPr="00266468">
        <w:rPr>
          <w:rFonts w:ascii="Times New Roman" w:hAnsi="Times New Roman" w:cs="Times New Roman"/>
          <w:sz w:val="28"/>
          <w:szCs w:val="28"/>
        </w:rPr>
        <w:t>9</w:t>
      </w:r>
      <w:r w:rsidRPr="0026646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2670B" w:rsidRPr="00266468">
        <w:rPr>
          <w:rFonts w:ascii="Times New Roman" w:hAnsi="Times New Roman" w:cs="Times New Roman"/>
          <w:sz w:val="28"/>
          <w:szCs w:val="28"/>
        </w:rPr>
        <w:t>а</w:t>
      </w:r>
      <w:r w:rsidRPr="00266468">
        <w:rPr>
          <w:rFonts w:ascii="Times New Roman" w:hAnsi="Times New Roman" w:cs="Times New Roman"/>
          <w:sz w:val="28"/>
          <w:szCs w:val="28"/>
        </w:rPr>
        <w:t>, по литературе –</w:t>
      </w:r>
      <w:r w:rsidR="00D2670B" w:rsidRPr="00266468">
        <w:rPr>
          <w:rFonts w:ascii="Times New Roman" w:hAnsi="Times New Roman" w:cs="Times New Roman"/>
          <w:sz w:val="28"/>
          <w:szCs w:val="28"/>
        </w:rPr>
        <w:t>20 человек, по географии – 2</w:t>
      </w:r>
      <w:r w:rsidR="00266468" w:rsidRPr="00266468">
        <w:rPr>
          <w:rFonts w:ascii="Times New Roman" w:hAnsi="Times New Roman" w:cs="Times New Roman"/>
          <w:sz w:val="28"/>
          <w:szCs w:val="28"/>
        </w:rPr>
        <w:t>1</w:t>
      </w:r>
      <w:r w:rsidR="00D2670B" w:rsidRPr="00266468">
        <w:rPr>
          <w:rFonts w:ascii="Times New Roman" w:hAnsi="Times New Roman" w:cs="Times New Roman"/>
          <w:sz w:val="28"/>
          <w:szCs w:val="28"/>
        </w:rPr>
        <w:t xml:space="preserve"> человек, по истории – 14</w:t>
      </w:r>
      <w:r w:rsidRPr="00266468">
        <w:rPr>
          <w:rFonts w:ascii="Times New Roman" w:hAnsi="Times New Roman" w:cs="Times New Roman"/>
          <w:sz w:val="28"/>
          <w:szCs w:val="28"/>
        </w:rPr>
        <w:t xml:space="preserve"> человек, по обществознанию – 1</w:t>
      </w:r>
      <w:r w:rsidR="00266468" w:rsidRPr="00266468">
        <w:rPr>
          <w:rFonts w:ascii="Times New Roman" w:hAnsi="Times New Roman" w:cs="Times New Roman"/>
          <w:sz w:val="28"/>
          <w:szCs w:val="28"/>
        </w:rPr>
        <w:t>2</w:t>
      </w:r>
      <w:r w:rsidRPr="00266468">
        <w:rPr>
          <w:rFonts w:ascii="Times New Roman" w:hAnsi="Times New Roman" w:cs="Times New Roman"/>
          <w:sz w:val="28"/>
          <w:szCs w:val="28"/>
        </w:rPr>
        <w:t xml:space="preserve"> че</w:t>
      </w:r>
      <w:r w:rsidR="00D2670B" w:rsidRPr="00266468">
        <w:rPr>
          <w:rFonts w:ascii="Times New Roman" w:hAnsi="Times New Roman" w:cs="Times New Roman"/>
          <w:sz w:val="28"/>
          <w:szCs w:val="28"/>
        </w:rPr>
        <w:t>ловек, по английскому языку – 14</w:t>
      </w:r>
      <w:r w:rsidRPr="00266468">
        <w:rPr>
          <w:rFonts w:ascii="Times New Roman" w:hAnsi="Times New Roman" w:cs="Times New Roman"/>
          <w:sz w:val="28"/>
          <w:szCs w:val="28"/>
        </w:rPr>
        <w:t xml:space="preserve"> человек. В муниципальном этапе Всероссийской олимпиады </w:t>
      </w:r>
      <w:r w:rsidR="00D2670B" w:rsidRPr="00266468">
        <w:rPr>
          <w:rFonts w:ascii="Times New Roman" w:hAnsi="Times New Roman" w:cs="Times New Roman"/>
          <w:sz w:val="28"/>
          <w:szCs w:val="28"/>
        </w:rPr>
        <w:t>приняли</w:t>
      </w:r>
      <w:r w:rsidRPr="002664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6468">
        <w:rPr>
          <w:rFonts w:ascii="Times New Roman" w:hAnsi="Times New Roman" w:cs="Times New Roman"/>
          <w:sz w:val="28"/>
          <w:szCs w:val="28"/>
        </w:rPr>
        <w:t xml:space="preserve">участие  </w:t>
      </w:r>
      <w:r w:rsidR="00266468" w:rsidRPr="0026646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0E79D6" w:rsidRPr="0026646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66468" w:rsidRPr="00266468">
        <w:rPr>
          <w:rFonts w:ascii="Times New Roman" w:hAnsi="Times New Roman" w:cs="Times New Roman"/>
          <w:sz w:val="28"/>
          <w:szCs w:val="28"/>
        </w:rPr>
        <w:t>а</w:t>
      </w:r>
      <w:r w:rsidR="000E79D6" w:rsidRPr="00266468">
        <w:rPr>
          <w:rFonts w:ascii="Times New Roman" w:hAnsi="Times New Roman" w:cs="Times New Roman"/>
          <w:sz w:val="28"/>
          <w:szCs w:val="28"/>
        </w:rPr>
        <w:t xml:space="preserve"> </w:t>
      </w:r>
      <w:r w:rsidR="00D2670B" w:rsidRPr="00266468">
        <w:rPr>
          <w:rFonts w:ascii="Times New Roman" w:hAnsi="Times New Roman" w:cs="Times New Roman"/>
          <w:sz w:val="28"/>
          <w:szCs w:val="28"/>
        </w:rPr>
        <w:t xml:space="preserve"> по русскому языку, </w:t>
      </w:r>
      <w:r w:rsidR="00266468" w:rsidRPr="00266468">
        <w:rPr>
          <w:rFonts w:ascii="Times New Roman" w:hAnsi="Times New Roman" w:cs="Times New Roman"/>
          <w:sz w:val="28"/>
          <w:szCs w:val="28"/>
        </w:rPr>
        <w:t>5</w:t>
      </w:r>
      <w:r w:rsidR="000E79D6" w:rsidRPr="00266468">
        <w:rPr>
          <w:rFonts w:ascii="Times New Roman" w:hAnsi="Times New Roman" w:cs="Times New Roman"/>
          <w:sz w:val="28"/>
          <w:szCs w:val="28"/>
        </w:rPr>
        <w:t xml:space="preserve"> - </w:t>
      </w:r>
      <w:r w:rsidRPr="00266468">
        <w:rPr>
          <w:rFonts w:ascii="Times New Roman" w:hAnsi="Times New Roman" w:cs="Times New Roman"/>
          <w:sz w:val="28"/>
          <w:szCs w:val="28"/>
        </w:rPr>
        <w:t xml:space="preserve"> по литературе, </w:t>
      </w:r>
      <w:r w:rsidR="00266468" w:rsidRPr="00266468">
        <w:rPr>
          <w:rFonts w:ascii="Times New Roman" w:hAnsi="Times New Roman" w:cs="Times New Roman"/>
          <w:sz w:val="28"/>
          <w:szCs w:val="28"/>
        </w:rPr>
        <w:t>2</w:t>
      </w:r>
      <w:r w:rsidR="000E79D6" w:rsidRPr="00266468">
        <w:rPr>
          <w:rFonts w:ascii="Times New Roman" w:hAnsi="Times New Roman" w:cs="Times New Roman"/>
          <w:sz w:val="28"/>
          <w:szCs w:val="28"/>
        </w:rPr>
        <w:t xml:space="preserve">- </w:t>
      </w:r>
      <w:r w:rsidRPr="00266468">
        <w:rPr>
          <w:rFonts w:ascii="Times New Roman" w:hAnsi="Times New Roman" w:cs="Times New Roman"/>
          <w:sz w:val="28"/>
          <w:szCs w:val="28"/>
        </w:rPr>
        <w:t>по обществознанию, 2</w:t>
      </w:r>
      <w:r w:rsidR="000E79D6" w:rsidRPr="00266468">
        <w:rPr>
          <w:rFonts w:ascii="Times New Roman" w:hAnsi="Times New Roman" w:cs="Times New Roman"/>
          <w:sz w:val="28"/>
          <w:szCs w:val="28"/>
        </w:rPr>
        <w:t>-</w:t>
      </w:r>
      <w:r w:rsidRPr="00266468">
        <w:rPr>
          <w:rFonts w:ascii="Times New Roman" w:hAnsi="Times New Roman" w:cs="Times New Roman"/>
          <w:sz w:val="28"/>
          <w:szCs w:val="28"/>
        </w:rPr>
        <w:t xml:space="preserve"> по географии</w:t>
      </w:r>
      <w:r w:rsidR="005B1CFC" w:rsidRPr="00266468">
        <w:rPr>
          <w:rFonts w:ascii="Times New Roman" w:hAnsi="Times New Roman" w:cs="Times New Roman"/>
          <w:sz w:val="28"/>
          <w:szCs w:val="28"/>
        </w:rPr>
        <w:t xml:space="preserve"> и </w:t>
      </w:r>
      <w:r w:rsidR="00266468" w:rsidRPr="00266468">
        <w:rPr>
          <w:rFonts w:ascii="Times New Roman" w:hAnsi="Times New Roman" w:cs="Times New Roman"/>
          <w:sz w:val="28"/>
          <w:szCs w:val="28"/>
        </w:rPr>
        <w:t>1</w:t>
      </w:r>
      <w:r w:rsidR="000E79D6" w:rsidRPr="00266468">
        <w:rPr>
          <w:rFonts w:ascii="Times New Roman" w:hAnsi="Times New Roman" w:cs="Times New Roman"/>
          <w:sz w:val="28"/>
          <w:szCs w:val="28"/>
        </w:rPr>
        <w:t>-</w:t>
      </w:r>
      <w:r w:rsidR="00266468" w:rsidRPr="00266468">
        <w:rPr>
          <w:rFonts w:ascii="Times New Roman" w:hAnsi="Times New Roman" w:cs="Times New Roman"/>
          <w:sz w:val="28"/>
          <w:szCs w:val="28"/>
        </w:rPr>
        <w:t xml:space="preserve"> по английскому языку, 3- по истории.</w:t>
      </w:r>
    </w:p>
    <w:p w:rsidR="005B1CFC" w:rsidRDefault="005B1CFC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4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Обучающаяся 1</w:t>
      </w:r>
      <w:r w:rsidR="00455C96">
        <w:rPr>
          <w:rFonts w:ascii="Times New Roman" w:hAnsi="Times New Roman" w:cs="Times New Roman"/>
          <w:sz w:val="28"/>
          <w:szCs w:val="28"/>
        </w:rPr>
        <w:t xml:space="preserve">1 класса </w:t>
      </w:r>
      <w:proofErr w:type="spellStart"/>
      <w:r w:rsidR="00455C96">
        <w:rPr>
          <w:rFonts w:ascii="Times New Roman" w:hAnsi="Times New Roman" w:cs="Times New Roman"/>
          <w:sz w:val="28"/>
          <w:szCs w:val="28"/>
        </w:rPr>
        <w:t>Кобышева</w:t>
      </w:r>
      <w:proofErr w:type="spellEnd"/>
      <w:r w:rsidR="00455C96">
        <w:rPr>
          <w:rFonts w:ascii="Times New Roman" w:hAnsi="Times New Roman" w:cs="Times New Roman"/>
          <w:sz w:val="28"/>
          <w:szCs w:val="28"/>
        </w:rPr>
        <w:t xml:space="preserve"> Анастасия явля</w:t>
      </w:r>
      <w:r>
        <w:rPr>
          <w:rFonts w:ascii="Times New Roman" w:hAnsi="Times New Roman" w:cs="Times New Roman"/>
          <w:sz w:val="28"/>
          <w:szCs w:val="28"/>
        </w:rPr>
        <w:t>ется призёром муниципального этапа Всероссийской олимпиады школьников по литературе</w:t>
      </w:r>
      <w:r w:rsidR="00455C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5C96">
        <w:rPr>
          <w:rFonts w:ascii="Times New Roman" w:hAnsi="Times New Roman" w:cs="Times New Roman"/>
          <w:sz w:val="28"/>
          <w:szCs w:val="28"/>
        </w:rPr>
        <w:t>( награждена</w:t>
      </w:r>
      <w:proofErr w:type="gramEnd"/>
      <w:r w:rsidR="00455C96">
        <w:rPr>
          <w:rFonts w:ascii="Times New Roman" w:hAnsi="Times New Roman" w:cs="Times New Roman"/>
          <w:sz w:val="28"/>
          <w:szCs w:val="28"/>
        </w:rPr>
        <w:t xml:space="preserve"> Грамотой) и, соответственно, принимала участие в региональном этапе олимпиады по литературе (сертификат участника) – учитель </w:t>
      </w:r>
      <w:proofErr w:type="spellStart"/>
      <w:r w:rsidR="00455C96">
        <w:rPr>
          <w:rFonts w:ascii="Times New Roman" w:hAnsi="Times New Roman" w:cs="Times New Roman"/>
          <w:sz w:val="28"/>
          <w:szCs w:val="28"/>
        </w:rPr>
        <w:t>Кобышева</w:t>
      </w:r>
      <w:proofErr w:type="spellEnd"/>
      <w:r w:rsidR="00455C96"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A22EF1" w:rsidRDefault="00A22EF1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468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Обучающаяся 7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Милана принимала участие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Межрайонной ученической научно-технической </w:t>
      </w:r>
      <w:r w:rsidR="00E01136">
        <w:rPr>
          <w:rFonts w:ascii="Times New Roman" w:hAnsi="Times New Roman" w:cs="Times New Roman"/>
          <w:sz w:val="28"/>
          <w:szCs w:val="28"/>
        </w:rPr>
        <w:t xml:space="preserve">конференции </w:t>
      </w:r>
      <w:r>
        <w:rPr>
          <w:rFonts w:ascii="Times New Roman" w:hAnsi="Times New Roman" w:cs="Times New Roman"/>
          <w:sz w:val="28"/>
          <w:szCs w:val="28"/>
        </w:rPr>
        <w:t xml:space="preserve"> и заняла 2-е место в секции «Год единства народов России: диалог культур и традиций» </w:t>
      </w:r>
      <w:r w:rsidR="00E01136">
        <w:rPr>
          <w:rFonts w:ascii="Times New Roman" w:hAnsi="Times New Roman" w:cs="Times New Roman"/>
          <w:sz w:val="28"/>
          <w:szCs w:val="28"/>
        </w:rPr>
        <w:t>(учитель Глушко Л.Н.).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A2D" w:rsidRPr="00E01136" w:rsidRDefault="00E0113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871A6" w:rsidRPr="00E01136">
        <w:rPr>
          <w:rFonts w:ascii="Times New Roman" w:hAnsi="Times New Roman" w:cs="Times New Roman"/>
          <w:sz w:val="28"/>
          <w:szCs w:val="28"/>
        </w:rPr>
        <w:t>Обучающиеся нашей школы приняли активное участие в дистанционных олимпиадах и конкурсах:</w:t>
      </w:r>
    </w:p>
    <w:p w:rsidR="00D871A6" w:rsidRPr="00E01136" w:rsidRDefault="00455C96" w:rsidP="002664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136">
        <w:rPr>
          <w:rFonts w:ascii="Times New Roman" w:hAnsi="Times New Roman" w:cs="Times New Roman"/>
          <w:sz w:val="28"/>
          <w:szCs w:val="28"/>
        </w:rPr>
        <w:t>- Международный конкурс сочинений «Без срока давности» (</w:t>
      </w:r>
      <w:proofErr w:type="spellStart"/>
      <w:r w:rsidRPr="00E01136">
        <w:rPr>
          <w:rFonts w:ascii="Times New Roman" w:hAnsi="Times New Roman" w:cs="Times New Roman"/>
          <w:sz w:val="28"/>
          <w:szCs w:val="28"/>
        </w:rPr>
        <w:t>Кобышева</w:t>
      </w:r>
      <w:proofErr w:type="spellEnd"/>
      <w:r w:rsidRPr="00E01136">
        <w:rPr>
          <w:rFonts w:ascii="Times New Roman" w:hAnsi="Times New Roman" w:cs="Times New Roman"/>
          <w:sz w:val="28"/>
          <w:szCs w:val="28"/>
        </w:rPr>
        <w:t xml:space="preserve"> Ан. призёр, учитель </w:t>
      </w:r>
      <w:proofErr w:type="spellStart"/>
      <w:r w:rsidRPr="00E01136">
        <w:rPr>
          <w:rFonts w:ascii="Times New Roman" w:hAnsi="Times New Roman" w:cs="Times New Roman"/>
          <w:sz w:val="28"/>
          <w:szCs w:val="28"/>
        </w:rPr>
        <w:t>Кобышева</w:t>
      </w:r>
      <w:proofErr w:type="spellEnd"/>
      <w:r w:rsidRPr="00E01136">
        <w:rPr>
          <w:rFonts w:ascii="Times New Roman" w:hAnsi="Times New Roman" w:cs="Times New Roman"/>
          <w:sz w:val="28"/>
          <w:szCs w:val="28"/>
        </w:rPr>
        <w:t xml:space="preserve"> В.С.);</w:t>
      </w:r>
    </w:p>
    <w:p w:rsidR="0089329E" w:rsidRPr="00E01136" w:rsidRDefault="0089329E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136">
        <w:rPr>
          <w:rFonts w:ascii="Times New Roman" w:hAnsi="Times New Roman" w:cs="Times New Roman"/>
          <w:sz w:val="28"/>
          <w:szCs w:val="28"/>
        </w:rPr>
        <w:t xml:space="preserve">   - во Всероссийском конкурсе на лучшее сочинение о своей культуре на русском языке и лучшее описание русской культуры на родном языке: тематическое нап</w:t>
      </w:r>
      <w:r w:rsidR="00455C96" w:rsidRPr="00E01136">
        <w:rPr>
          <w:rFonts w:ascii="Times New Roman" w:hAnsi="Times New Roman" w:cs="Times New Roman"/>
          <w:sz w:val="28"/>
          <w:szCs w:val="28"/>
        </w:rPr>
        <w:t>равление «Донские рассказы: голос земли казачьей</w:t>
      </w:r>
      <w:r w:rsidR="00EE672C" w:rsidRPr="00E01136">
        <w:rPr>
          <w:rFonts w:ascii="Times New Roman" w:hAnsi="Times New Roman" w:cs="Times New Roman"/>
          <w:sz w:val="28"/>
          <w:szCs w:val="28"/>
        </w:rPr>
        <w:t>» к 100-летию сборника М.А.Шолохова «Донские рассказы»</w:t>
      </w:r>
      <w:r w:rsidR="00E01136">
        <w:rPr>
          <w:rFonts w:ascii="Times New Roman" w:hAnsi="Times New Roman" w:cs="Times New Roman"/>
          <w:sz w:val="28"/>
          <w:szCs w:val="28"/>
        </w:rPr>
        <w:t xml:space="preserve"> (</w:t>
      </w:r>
      <w:r w:rsidR="00EE672C" w:rsidRPr="00E01136">
        <w:rPr>
          <w:rFonts w:ascii="Times New Roman" w:hAnsi="Times New Roman" w:cs="Times New Roman"/>
          <w:sz w:val="28"/>
          <w:szCs w:val="28"/>
        </w:rPr>
        <w:t xml:space="preserve">обучающаяся 7 класса </w:t>
      </w:r>
      <w:proofErr w:type="spellStart"/>
      <w:r w:rsidR="00EE672C" w:rsidRPr="00E01136">
        <w:rPr>
          <w:rFonts w:ascii="Times New Roman" w:hAnsi="Times New Roman" w:cs="Times New Roman"/>
          <w:sz w:val="28"/>
          <w:szCs w:val="28"/>
        </w:rPr>
        <w:t>Хасуева</w:t>
      </w:r>
      <w:proofErr w:type="spellEnd"/>
      <w:r w:rsidR="00EE672C" w:rsidRPr="00E01136">
        <w:rPr>
          <w:rFonts w:ascii="Times New Roman" w:hAnsi="Times New Roman" w:cs="Times New Roman"/>
          <w:sz w:val="28"/>
          <w:szCs w:val="28"/>
        </w:rPr>
        <w:t xml:space="preserve"> Милана награждена </w:t>
      </w:r>
      <w:proofErr w:type="gramStart"/>
      <w:r w:rsidR="00EE672C" w:rsidRPr="00E01136">
        <w:rPr>
          <w:rFonts w:ascii="Times New Roman" w:hAnsi="Times New Roman" w:cs="Times New Roman"/>
          <w:sz w:val="28"/>
          <w:szCs w:val="28"/>
        </w:rPr>
        <w:t xml:space="preserve">Грамотой </w:t>
      </w:r>
      <w:r w:rsidR="009C4504" w:rsidRPr="00E01136">
        <w:rPr>
          <w:rFonts w:ascii="Times New Roman" w:hAnsi="Times New Roman" w:cs="Times New Roman"/>
          <w:sz w:val="28"/>
          <w:szCs w:val="28"/>
        </w:rPr>
        <w:t xml:space="preserve"> </w:t>
      </w:r>
      <w:r w:rsidR="00EE672C" w:rsidRPr="00E0113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E672C" w:rsidRPr="00E01136">
        <w:rPr>
          <w:rFonts w:ascii="Times New Roman" w:hAnsi="Times New Roman" w:cs="Times New Roman"/>
          <w:sz w:val="28"/>
          <w:szCs w:val="28"/>
        </w:rPr>
        <w:t xml:space="preserve"> учитель Глушко Л.Н.; </w:t>
      </w:r>
      <w:r w:rsidR="00E01136">
        <w:rPr>
          <w:rFonts w:ascii="Times New Roman" w:hAnsi="Times New Roman" w:cs="Times New Roman"/>
          <w:sz w:val="28"/>
          <w:szCs w:val="28"/>
        </w:rPr>
        <w:t xml:space="preserve">участник - </w:t>
      </w:r>
      <w:r w:rsidR="00EE672C" w:rsidRPr="00E01136">
        <w:rPr>
          <w:rFonts w:ascii="Times New Roman" w:hAnsi="Times New Roman" w:cs="Times New Roman"/>
          <w:sz w:val="28"/>
          <w:szCs w:val="28"/>
        </w:rPr>
        <w:t xml:space="preserve">обучающийся 8 класса Попов С., учитель </w:t>
      </w:r>
      <w:proofErr w:type="spellStart"/>
      <w:r w:rsidR="00EE672C" w:rsidRPr="00E01136">
        <w:rPr>
          <w:rFonts w:ascii="Times New Roman" w:hAnsi="Times New Roman" w:cs="Times New Roman"/>
          <w:sz w:val="28"/>
          <w:szCs w:val="28"/>
        </w:rPr>
        <w:t>Кобышева</w:t>
      </w:r>
      <w:proofErr w:type="spellEnd"/>
      <w:r w:rsidR="00EE672C" w:rsidRPr="00E01136">
        <w:rPr>
          <w:rFonts w:ascii="Times New Roman" w:hAnsi="Times New Roman" w:cs="Times New Roman"/>
          <w:sz w:val="28"/>
          <w:szCs w:val="28"/>
        </w:rPr>
        <w:t xml:space="preserve"> В.С)</w:t>
      </w:r>
      <w:r w:rsidR="009C4504" w:rsidRPr="00E01136">
        <w:rPr>
          <w:rFonts w:ascii="Times New Roman" w:hAnsi="Times New Roman" w:cs="Times New Roman"/>
          <w:sz w:val="28"/>
          <w:szCs w:val="28"/>
        </w:rPr>
        <w:t xml:space="preserve">; </w:t>
      </w:r>
      <w:r w:rsidRPr="00E011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1A6" w:rsidRDefault="00EE672C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Всероссийский конкурс сочинений: тематическое направление «Нам песня строить и жить помогает»</w:t>
      </w:r>
      <w:r w:rsidR="00E01136">
        <w:rPr>
          <w:rFonts w:ascii="Times New Roman" w:hAnsi="Times New Roman" w:cs="Times New Roman"/>
          <w:sz w:val="28"/>
          <w:szCs w:val="28"/>
        </w:rPr>
        <w:t xml:space="preserve"> (сочинение у</w:t>
      </w:r>
      <w:r>
        <w:rPr>
          <w:rFonts w:ascii="Times New Roman" w:hAnsi="Times New Roman" w:cs="Times New Roman"/>
          <w:sz w:val="28"/>
          <w:szCs w:val="28"/>
        </w:rPr>
        <w:t xml:space="preserve">ченицы 7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Хасуевой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«Песня в жизни человека»</w:t>
      </w:r>
      <w:r w:rsidR="00A22EF1">
        <w:rPr>
          <w:rFonts w:ascii="Times New Roman" w:hAnsi="Times New Roman" w:cs="Times New Roman"/>
          <w:sz w:val="28"/>
          <w:szCs w:val="28"/>
        </w:rPr>
        <w:t xml:space="preserve"> - учитель Глушко Л.Н.);</w:t>
      </w:r>
    </w:p>
    <w:p w:rsidR="00A22EF1" w:rsidRPr="005B1CFC" w:rsidRDefault="00A22EF1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Всероссийский конкурс «Дорога Памяти. Сохранение исторической памяти и мест воинской славы»</w:t>
      </w:r>
      <w:r w:rsidR="00E0113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участник обучающаяся 11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– учитель Моисеенко О.П.).</w:t>
      </w:r>
    </w:p>
    <w:p w:rsidR="00D871A6" w:rsidRDefault="00D871A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олимпиадах на платформе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proofErr w:type="gramStart"/>
      <w:r w:rsidR="00707D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DA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871A6" w:rsidRDefault="00D871A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707DA3">
        <w:rPr>
          <w:rFonts w:ascii="Times New Roman" w:hAnsi="Times New Roman" w:cs="Times New Roman"/>
          <w:sz w:val="28"/>
          <w:szCs w:val="28"/>
        </w:rPr>
        <w:t>безопасный интернет;</w:t>
      </w:r>
    </w:p>
    <w:p w:rsidR="00D871A6" w:rsidRDefault="00707DA3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*безопасные дороги;</w:t>
      </w:r>
    </w:p>
    <w:p w:rsidR="00D871A6" w:rsidRDefault="00D871A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в олимпиадах по русскому</w:t>
      </w:r>
      <w:r w:rsidR="00707DA3">
        <w:rPr>
          <w:rFonts w:ascii="Times New Roman" w:hAnsi="Times New Roman" w:cs="Times New Roman"/>
          <w:sz w:val="28"/>
          <w:szCs w:val="28"/>
        </w:rPr>
        <w:t xml:space="preserve"> языку и литературе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7DA3" w:rsidRDefault="00707DA3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в олимпиаде по английскому языку.</w:t>
      </w:r>
    </w:p>
    <w:p w:rsidR="00D871A6" w:rsidRDefault="00D871A6" w:rsidP="002664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Учителям-предметникам необходимо </w:t>
      </w:r>
    </w:p>
    <w:p w:rsidR="00D871A6" w:rsidRDefault="00D871A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работу с обучающимися, имеющими повышенную мотивацию к учебно-познавательной деятельности;</w:t>
      </w:r>
    </w:p>
    <w:p w:rsidR="00D871A6" w:rsidRDefault="00D871A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познавательный интерес  у  обучающихся в изучении предметов;</w:t>
      </w:r>
    </w:p>
    <w:p w:rsidR="00D871A6" w:rsidRDefault="00D871A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продолжать принимать участие в районных, областных и всероссийских конкурсах, олимпиадах;</w:t>
      </w:r>
    </w:p>
    <w:p w:rsidR="00D871A6" w:rsidRDefault="00D871A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целенаправленную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работу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обучающимися, мотивированными на учебу, через индивидуальный подход на уроках, факультативах, кружках, консультациях.                                                                                                                      </w:t>
      </w:r>
    </w:p>
    <w:p w:rsidR="00D871A6" w:rsidRDefault="00D871A6" w:rsidP="002664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 xml:space="preserve">работу методического объединения учителей гуманитарного цикла можно считать удовлетворительной. Пока остаётся до конца нерешённой проблема повышения качества образования и является приоритетным направлением в деятельности педагогического коллектива в следующем учебном году.   </w:t>
      </w:r>
    </w:p>
    <w:p w:rsidR="00D871A6" w:rsidRDefault="00D871A6" w:rsidP="00266468">
      <w:pPr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Основные за</w:t>
      </w:r>
      <w:r w:rsidR="00E01136">
        <w:rPr>
          <w:rFonts w:ascii="Times New Roman" w:hAnsi="Times New Roman" w:cs="Times New Roman"/>
          <w:sz w:val="28"/>
          <w:szCs w:val="28"/>
        </w:rPr>
        <w:t>дачи методической работы на 2026-2027</w:t>
      </w:r>
      <w:r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D871A6" w:rsidRDefault="00D871A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изучать  и внедрять в свою работу по предмету  ФГОС ООО;</w:t>
      </w:r>
    </w:p>
    <w:p w:rsidR="00E01136" w:rsidRDefault="00E0113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осваивать работу на платформе УБ ЦОК; </w:t>
      </w:r>
    </w:p>
    <w:p w:rsidR="00D871A6" w:rsidRDefault="00D871A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продолжить работу по повышению уровня мотивации к обучению во всех классах через урок и внеурочную работу по предмету;</w:t>
      </w:r>
    </w:p>
    <w:p w:rsidR="00D871A6" w:rsidRDefault="00D871A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оказывать педагогическую поддержку обучающимся с разным уровнем обучаемости;</w:t>
      </w:r>
    </w:p>
    <w:p w:rsidR="00D871A6" w:rsidRDefault="00D871A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продолжить работу по выявлению талантливых обучающихся, способствовать развитию их творческого потенциала, стимулируя творческую деятельность обучающихся;</w:t>
      </w:r>
    </w:p>
    <w:p w:rsidR="00D871A6" w:rsidRDefault="00D871A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продолжить целенаправленную работу по развитию у обучающихся творческих, интеллектуальных и коммуникативных способностей через организацию различных форм работы (олимпиады, марафоны, предметные недели, открытые мероприятия);</w:t>
      </w:r>
    </w:p>
    <w:p w:rsidR="00D871A6" w:rsidRDefault="00D871A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-совершенствовать педагогическое мастерство учителей по овладению новыми образовательными технологиями;</w:t>
      </w:r>
    </w:p>
    <w:p w:rsidR="00D871A6" w:rsidRDefault="00D871A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-продолжать выявлять, обобщать и распространять опыт творчески работающих учителей;</w:t>
      </w:r>
    </w:p>
    <w:p w:rsidR="00D871A6" w:rsidRDefault="00D871A6" w:rsidP="002664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-разнообразить формы проведения заседаний  методического объединения (круглый стол, творческий отчет, деловые игры, семинары-практикумы). </w:t>
      </w:r>
    </w:p>
    <w:p w:rsidR="00D871A6" w:rsidRDefault="00D871A6" w:rsidP="00D871A6">
      <w:pPr>
        <w:spacing w:line="276" w:lineRule="auto"/>
        <w:jc w:val="both"/>
      </w:pPr>
    </w:p>
    <w:p w:rsidR="00D871A6" w:rsidRDefault="00D871A6" w:rsidP="00D871A6"/>
    <w:p w:rsidR="004172F7" w:rsidRDefault="004172F7"/>
    <w:sectPr w:rsidR="004172F7" w:rsidSect="00685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03ADF"/>
    <w:multiLevelType w:val="hybridMultilevel"/>
    <w:tmpl w:val="2158B0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71A6"/>
    <w:rsid w:val="000412DF"/>
    <w:rsid w:val="000832A2"/>
    <w:rsid w:val="000A4E48"/>
    <w:rsid w:val="000D0B43"/>
    <w:rsid w:val="000E79D6"/>
    <w:rsid w:val="00190F03"/>
    <w:rsid w:val="00254BD6"/>
    <w:rsid w:val="00266468"/>
    <w:rsid w:val="00375CE7"/>
    <w:rsid w:val="0038198B"/>
    <w:rsid w:val="00384189"/>
    <w:rsid w:val="004014AD"/>
    <w:rsid w:val="004172F7"/>
    <w:rsid w:val="0045444F"/>
    <w:rsid w:val="00455C96"/>
    <w:rsid w:val="00490E3B"/>
    <w:rsid w:val="004A4E95"/>
    <w:rsid w:val="004C200A"/>
    <w:rsid w:val="005B1CFC"/>
    <w:rsid w:val="0060052D"/>
    <w:rsid w:val="00612D93"/>
    <w:rsid w:val="0063725E"/>
    <w:rsid w:val="00703D52"/>
    <w:rsid w:val="00707DA3"/>
    <w:rsid w:val="00714014"/>
    <w:rsid w:val="00744B67"/>
    <w:rsid w:val="00776017"/>
    <w:rsid w:val="007A32BA"/>
    <w:rsid w:val="007E4364"/>
    <w:rsid w:val="00802728"/>
    <w:rsid w:val="00822473"/>
    <w:rsid w:val="008709B5"/>
    <w:rsid w:val="0089329E"/>
    <w:rsid w:val="009605FF"/>
    <w:rsid w:val="009B22DA"/>
    <w:rsid w:val="009C4504"/>
    <w:rsid w:val="00A22EF1"/>
    <w:rsid w:val="00A462F5"/>
    <w:rsid w:val="00AA60BE"/>
    <w:rsid w:val="00B26D59"/>
    <w:rsid w:val="00B63549"/>
    <w:rsid w:val="00B75FFE"/>
    <w:rsid w:val="00B919F1"/>
    <w:rsid w:val="00CA394D"/>
    <w:rsid w:val="00CE1D35"/>
    <w:rsid w:val="00D2670B"/>
    <w:rsid w:val="00D66154"/>
    <w:rsid w:val="00D871A6"/>
    <w:rsid w:val="00DC5EC4"/>
    <w:rsid w:val="00E01136"/>
    <w:rsid w:val="00E02661"/>
    <w:rsid w:val="00EB6F4A"/>
    <w:rsid w:val="00EE672C"/>
    <w:rsid w:val="00FA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5BED"/>
  <w15:docId w15:val="{57657378-2B42-471C-941D-909900C6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D871A6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87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D871A6"/>
    <w:rPr>
      <w:rFonts w:ascii="Arial" w:hAnsi="Arial" w:cs="Arial"/>
    </w:rPr>
  </w:style>
  <w:style w:type="paragraph" w:styleId="a6">
    <w:name w:val="No Spacing"/>
    <w:link w:val="a5"/>
    <w:uiPriority w:val="1"/>
    <w:qFormat/>
    <w:rsid w:val="00D871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Default">
    <w:name w:val="Default"/>
    <w:rsid w:val="00D871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7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dcterms:created xsi:type="dcterms:W3CDTF">2025-06-04T11:55:00Z</dcterms:created>
  <dcterms:modified xsi:type="dcterms:W3CDTF">2026-05-22T06:22:00Z</dcterms:modified>
</cp:coreProperties>
</file>