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8D0" w:rsidRPr="00DB58D0" w:rsidRDefault="00DB58D0" w:rsidP="00DB58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8D0">
        <w:rPr>
          <w:rFonts w:ascii="Times New Roman" w:hAnsi="Times New Roman" w:cs="Times New Roman"/>
          <w:color w:val="000000"/>
          <w:sz w:val="28"/>
          <w:szCs w:val="28"/>
        </w:rPr>
        <w:t>МИНИСТЕРСТВО ПРОСВЕЩЕНИЯ РОССИЙСКОЙ ФЕДЕРАЦИИ</w:t>
      </w:r>
    </w:p>
    <w:p w:rsidR="00DB58D0" w:rsidRPr="00DB58D0" w:rsidRDefault="00DB58D0" w:rsidP="00DB58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DB58D0">
        <w:rPr>
          <w:rFonts w:ascii="Times New Roman" w:hAnsi="Times New Roman" w:cs="Times New Roman"/>
          <w:color w:val="000000"/>
          <w:sz w:val="28"/>
          <w:szCs w:val="28"/>
        </w:rPr>
        <w:t>Министерство общего и профессионального образования Ростовской области</w:t>
      </w:r>
      <w:bookmarkStart w:id="0" w:name="ca8d2e90-56c6-4227-b989-cf591d15a380"/>
      <w:bookmarkEnd w:id="0"/>
    </w:p>
    <w:p w:rsidR="00DB58D0" w:rsidRPr="00DB58D0" w:rsidRDefault="00DB58D0" w:rsidP="00DB58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DB58D0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образования </w:t>
      </w:r>
      <w:proofErr w:type="spellStart"/>
      <w:r w:rsidRPr="00DB58D0">
        <w:rPr>
          <w:rFonts w:ascii="Times New Roman" w:hAnsi="Times New Roman" w:cs="Times New Roman"/>
          <w:color w:val="000000"/>
          <w:sz w:val="28"/>
          <w:szCs w:val="28"/>
        </w:rPr>
        <w:t>Зимовниковского</w:t>
      </w:r>
      <w:proofErr w:type="spellEnd"/>
      <w:r w:rsidRPr="00DB58D0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bookmarkStart w:id="1" w:name="e2678aaf-ecf3-4703-966c-c57be95f5541"/>
      <w:bookmarkEnd w:id="1"/>
    </w:p>
    <w:p w:rsidR="00DB58D0" w:rsidRPr="00DB58D0" w:rsidRDefault="00DB58D0" w:rsidP="00DB58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DB58D0">
        <w:rPr>
          <w:rFonts w:ascii="Times New Roman" w:hAnsi="Times New Roman" w:cs="Times New Roman"/>
          <w:color w:val="000000"/>
          <w:sz w:val="28"/>
          <w:szCs w:val="28"/>
        </w:rPr>
        <w:t>МБОУ Кировская СОШ № 9</w:t>
      </w:r>
    </w:p>
    <w:p w:rsidR="00DB58D0" w:rsidRPr="00DB58D0" w:rsidRDefault="00DB58D0" w:rsidP="00DB58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DB58D0" w:rsidRPr="00DB58D0" w:rsidRDefault="00DB58D0" w:rsidP="00DB58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DB58D0" w:rsidRPr="00DB58D0" w:rsidRDefault="00DB58D0" w:rsidP="00DB58D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DB58D0" w:rsidRPr="00DB58D0" w:rsidRDefault="00DB58D0" w:rsidP="00DB58D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B58D0" w:rsidRPr="00DB58D0" w:rsidTr="00DB58D0">
        <w:tc>
          <w:tcPr>
            <w:tcW w:w="3114" w:type="dxa"/>
          </w:tcPr>
          <w:p w:rsidR="00DB58D0" w:rsidRPr="00DB58D0" w:rsidRDefault="00DB58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DB58D0" w:rsidRPr="00DB58D0" w:rsidRDefault="00DB58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заседании методического объединения Руководитель ШМО учителей начальных классов</w:t>
            </w:r>
          </w:p>
          <w:p w:rsidR="00DB58D0" w:rsidRPr="00DB58D0" w:rsidRDefault="00DB58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</w:t>
            </w:r>
          </w:p>
          <w:p w:rsidR="00DB58D0" w:rsidRPr="00DB58D0" w:rsidRDefault="00DB58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Фурсова Н.А.</w:t>
            </w:r>
          </w:p>
          <w:p w:rsidR="00B57F00" w:rsidRDefault="00B57F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№2</w:t>
            </w:r>
          </w:p>
          <w:p w:rsidR="00DB58D0" w:rsidRPr="00DB58D0" w:rsidRDefault="00B57F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«17» сентября 2024г. </w:t>
            </w:r>
          </w:p>
          <w:p w:rsidR="00DB58D0" w:rsidRPr="00DB58D0" w:rsidRDefault="00DB58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DB58D0" w:rsidRPr="00DB58D0" w:rsidRDefault="00DB58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DB58D0" w:rsidRPr="00DB58D0" w:rsidRDefault="00DB58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МБОУ Кировской СОШ №9</w:t>
            </w:r>
          </w:p>
          <w:p w:rsidR="00DB58D0" w:rsidRPr="00DB58D0" w:rsidRDefault="00DB58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</w:t>
            </w:r>
          </w:p>
          <w:p w:rsidR="00616689" w:rsidRDefault="00DB58D0" w:rsidP="006166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Хасуева</w:t>
            </w:r>
            <w:proofErr w:type="spellEnd"/>
            <w:r w:rsidRPr="00DB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Л.С.</w:t>
            </w:r>
          </w:p>
          <w:p w:rsidR="00DB58D0" w:rsidRPr="00DB58D0" w:rsidRDefault="0011527F" w:rsidP="006166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«18» сентября</w:t>
            </w:r>
            <w:r w:rsidR="00B57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2024</w:t>
            </w:r>
            <w:r w:rsidR="00DB58D0" w:rsidRPr="00DB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  <w:p w:rsidR="00DB58D0" w:rsidRPr="00DB58D0" w:rsidRDefault="00DB58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DB58D0" w:rsidRPr="00DB58D0" w:rsidRDefault="00DB58D0" w:rsidP="006166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DB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DB58D0" w:rsidRPr="00DB58D0" w:rsidRDefault="00DB58D0" w:rsidP="006166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DB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DB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Кировской СОШ №9</w:t>
            </w:r>
          </w:p>
          <w:p w:rsidR="00DB58D0" w:rsidRPr="00DB58D0" w:rsidRDefault="00DB58D0" w:rsidP="006166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 </w:t>
            </w:r>
          </w:p>
          <w:p w:rsidR="00DB58D0" w:rsidRPr="00DB58D0" w:rsidRDefault="00DB58D0" w:rsidP="006166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Ковалева П.В.</w:t>
            </w:r>
          </w:p>
          <w:p w:rsidR="00616689" w:rsidRDefault="00104C53" w:rsidP="006166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 №114</w:t>
            </w:r>
            <w:r w:rsidRPr="00892B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115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B58D0" w:rsidRPr="00DB58D0" w:rsidRDefault="0011527F" w:rsidP="006166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«18» сентября 2024</w:t>
            </w:r>
            <w:r w:rsidR="00616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 </w:t>
            </w:r>
          </w:p>
          <w:p w:rsidR="00DB58D0" w:rsidRPr="00DB58D0" w:rsidRDefault="00DB58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B58D0" w:rsidRPr="00DB58D0" w:rsidRDefault="00DB58D0" w:rsidP="00DB58D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DB58D0" w:rsidRPr="00DB58D0" w:rsidRDefault="00DB58D0" w:rsidP="00DB58D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DB58D0" w:rsidRPr="00DB58D0" w:rsidRDefault="00DB58D0" w:rsidP="00DB58D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DB58D0" w:rsidRPr="00DB58D0" w:rsidRDefault="00DB58D0" w:rsidP="00DB58D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EA7EFF" w:rsidRDefault="00EA7EFF" w:rsidP="00EA7EF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"Программа наставничества"</w:t>
      </w:r>
    </w:p>
    <w:p w:rsidR="00EA7EFF" w:rsidRDefault="00EA7EFF" w:rsidP="00EA7EF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Индивидуальная программа развития</w:t>
      </w:r>
    </w:p>
    <w:p w:rsidR="00EA7EFF" w:rsidRDefault="00EA7EFF" w:rsidP="00EA7EF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7EFF" w:rsidRDefault="00EA7EFF" w:rsidP="00EA7EF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A7EFF" w:rsidRDefault="00EA7EFF" w:rsidP="00EA7EF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A7EFF" w:rsidRDefault="00EA7EFF" w:rsidP="00EA7EF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A7EFF" w:rsidRDefault="00EA7EFF" w:rsidP="00EA7EF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                                  Математика</w:t>
      </w:r>
    </w:p>
    <w:p w:rsidR="00EA7EFF" w:rsidRDefault="00EA7EFF" w:rsidP="00EA7EF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                                                3</w:t>
      </w:r>
    </w:p>
    <w:p w:rsidR="00EA7EFF" w:rsidRDefault="00EA7EFF" w:rsidP="00EA7EF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                                 Клименко И.В.</w:t>
      </w:r>
    </w:p>
    <w:p w:rsidR="00EA7EFF" w:rsidRDefault="00EA7EFF" w:rsidP="00EA7EF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год                          2024-2025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уч.год</w:t>
      </w:r>
      <w:proofErr w:type="spellEnd"/>
      <w:proofErr w:type="gramEnd"/>
    </w:p>
    <w:p w:rsidR="00EA7EFF" w:rsidRDefault="00EA7EFF" w:rsidP="00EA7EF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B58D0" w:rsidRPr="00DB58D0" w:rsidRDefault="00DB58D0" w:rsidP="00DB58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DB58D0" w:rsidRPr="00DB58D0" w:rsidRDefault="00DB58D0" w:rsidP="00DB58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DB58D0" w:rsidRPr="00DB58D0" w:rsidRDefault="00DB58D0" w:rsidP="00DB58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58D0" w:rsidRPr="00DB58D0" w:rsidRDefault="00DB58D0" w:rsidP="00DB58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58D0" w:rsidRPr="00DB58D0" w:rsidRDefault="00DB58D0" w:rsidP="00DB58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58D0" w:rsidRPr="00DB58D0" w:rsidRDefault="00DB58D0" w:rsidP="00DB58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58D0" w:rsidRPr="00DB58D0" w:rsidRDefault="00DB58D0" w:rsidP="00DB58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527F" w:rsidRPr="00EA7EFF" w:rsidRDefault="00DB58D0" w:rsidP="00EA7E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508ac55b-44c9-400c-838c-9af63dfa3fb2"/>
      <w:r w:rsidRPr="00EA7EFF">
        <w:rPr>
          <w:rFonts w:ascii="Times New Roman" w:hAnsi="Times New Roman" w:cs="Times New Roman"/>
          <w:color w:val="000000"/>
          <w:sz w:val="28"/>
          <w:szCs w:val="28"/>
        </w:rPr>
        <w:t>х. Хуторской</w:t>
      </w:r>
      <w:bookmarkEnd w:id="2"/>
    </w:p>
    <w:p w:rsidR="00DB58D0" w:rsidRPr="00EA7EFF" w:rsidRDefault="0011527F" w:rsidP="00EA7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7EFF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DB58D0" w:rsidRPr="00EA7EFF">
        <w:rPr>
          <w:rFonts w:ascii="Times New Roman" w:hAnsi="Times New Roman" w:cs="Times New Roman"/>
          <w:color w:val="000000"/>
          <w:sz w:val="28"/>
          <w:szCs w:val="28"/>
        </w:rPr>
        <w:t>г.</w:t>
      </w:r>
      <w:bookmarkStart w:id="3" w:name="d20e1ab1-8771-4456-8e22-9864249693d4"/>
      <w:bookmarkStart w:id="4" w:name="block-19921766"/>
      <w:bookmarkEnd w:id="3"/>
      <w:bookmarkEnd w:id="4"/>
    </w:p>
    <w:p w:rsidR="00EA7EFF" w:rsidRDefault="00EA7EFF" w:rsidP="00EA7EFF">
      <w:pPr>
        <w:rPr>
          <w:rFonts w:ascii="Times New Roman" w:hAnsi="Times New Roman" w:cs="Times New Roman"/>
          <w:sz w:val="28"/>
          <w:szCs w:val="28"/>
        </w:rPr>
      </w:pPr>
    </w:p>
    <w:p w:rsidR="004413C5" w:rsidRPr="00434E9B" w:rsidRDefault="00434E9B" w:rsidP="00616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413C5" w:rsidRPr="00EA7EFF" w:rsidRDefault="004413C5" w:rsidP="00892B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FF">
        <w:rPr>
          <w:rFonts w:ascii="Times New Roman" w:hAnsi="Times New Roman" w:cs="Times New Roman"/>
          <w:sz w:val="28"/>
          <w:szCs w:val="28"/>
        </w:rPr>
        <w:t xml:space="preserve"> </w:t>
      </w:r>
      <w:r w:rsidRPr="00EA7EFF">
        <w:rPr>
          <w:rStyle w:val="c45"/>
          <w:sz w:val="28"/>
          <w:szCs w:val="28"/>
        </w:rPr>
        <w:t xml:space="preserve"> </w:t>
      </w:r>
      <w:r w:rsidRPr="00EA7EFF">
        <w:rPr>
          <w:rStyle w:val="c45"/>
          <w:rFonts w:ascii="Times New Roman" w:hAnsi="Times New Roman" w:cs="Times New Roman"/>
          <w:sz w:val="28"/>
          <w:szCs w:val="28"/>
        </w:rPr>
        <w:t>Рабочая программа по наставничеству "Путь к успеху" составлена на основе федерального национальн</w:t>
      </w:r>
      <w:r w:rsidR="00616689">
        <w:rPr>
          <w:rStyle w:val="c45"/>
          <w:rFonts w:ascii="Times New Roman" w:hAnsi="Times New Roman" w:cs="Times New Roman"/>
          <w:sz w:val="28"/>
          <w:szCs w:val="28"/>
        </w:rPr>
        <w:t>ого проекта «Образование» № 8.1</w:t>
      </w:r>
      <w:r w:rsidRPr="00EA7EFF">
        <w:rPr>
          <w:rStyle w:val="c45"/>
          <w:rFonts w:ascii="Times New Roman" w:hAnsi="Times New Roman" w:cs="Times New Roman"/>
          <w:sz w:val="28"/>
          <w:szCs w:val="28"/>
        </w:rPr>
        <w:t xml:space="preserve"> в соответствии с распоряжением </w:t>
      </w:r>
      <w:proofErr w:type="spellStart"/>
      <w:r w:rsidRPr="00EA7EFF">
        <w:rPr>
          <w:rStyle w:val="c45"/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A7EFF">
        <w:rPr>
          <w:rStyle w:val="c45"/>
          <w:rFonts w:ascii="Times New Roman" w:hAnsi="Times New Roman" w:cs="Times New Roman"/>
          <w:sz w:val="28"/>
          <w:szCs w:val="28"/>
        </w:rPr>
        <w:t xml:space="preserve"> 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 и дополнительным общеобразовательным программам, </w:t>
      </w:r>
      <w:r w:rsidRPr="00EA7EFF">
        <w:rPr>
          <w:rFonts w:ascii="Times New Roman" w:hAnsi="Times New Roman" w:cs="Times New Roman"/>
          <w:sz w:val="28"/>
          <w:szCs w:val="28"/>
        </w:rPr>
        <w:t>в целях достижения результатов федеральных государственных стандартов.</w:t>
      </w:r>
    </w:p>
    <w:p w:rsidR="004413C5" w:rsidRPr="00434E9B" w:rsidRDefault="004413C5" w:rsidP="00892B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E9B">
        <w:rPr>
          <w:rFonts w:ascii="Times New Roman" w:hAnsi="Times New Roman" w:cs="Times New Roman"/>
          <w:b/>
          <w:sz w:val="28"/>
          <w:szCs w:val="28"/>
        </w:rPr>
        <w:t>Цель и задачи программы наставничества:</w:t>
      </w:r>
    </w:p>
    <w:p w:rsidR="004413C5" w:rsidRPr="00EA7EFF" w:rsidRDefault="004413C5" w:rsidP="00892BF1">
      <w:pPr>
        <w:spacing w:after="0" w:line="36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A7EFF">
        <w:rPr>
          <w:rStyle w:val="c2"/>
          <w:rFonts w:ascii="Times New Roman" w:hAnsi="Times New Roman" w:cs="Times New Roman"/>
          <w:sz w:val="28"/>
          <w:szCs w:val="28"/>
        </w:rPr>
        <w:t>1.</w:t>
      </w:r>
      <w:r w:rsidR="007B72CD" w:rsidRPr="00EA7EFF">
        <w:rPr>
          <w:rStyle w:val="c2"/>
          <w:rFonts w:ascii="Times New Roman" w:hAnsi="Times New Roman" w:cs="Times New Roman"/>
          <w:sz w:val="28"/>
          <w:szCs w:val="28"/>
        </w:rPr>
        <w:t>Р</w:t>
      </w:r>
      <w:r w:rsidRPr="00EA7EFF">
        <w:rPr>
          <w:rStyle w:val="c2"/>
          <w:rFonts w:ascii="Times New Roman" w:hAnsi="Times New Roman" w:cs="Times New Roman"/>
          <w:sz w:val="28"/>
          <w:szCs w:val="28"/>
        </w:rPr>
        <w:t>азносторонняя поддержка обучающихся начальной школы с особыми образовательными / социальными потребностями, а также помощь в адаптации к новым условиям обучения «слабоуспевающим обучающимся».</w:t>
      </w:r>
    </w:p>
    <w:p w:rsidR="004413C5" w:rsidRPr="00EA7EFF" w:rsidRDefault="004413C5" w:rsidP="00892B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FF">
        <w:rPr>
          <w:rFonts w:ascii="Times New Roman" w:hAnsi="Times New Roman" w:cs="Times New Roman"/>
          <w:sz w:val="28"/>
          <w:szCs w:val="28"/>
        </w:rPr>
        <w:t>2.</w:t>
      </w:r>
      <w:r w:rsidR="007B72CD" w:rsidRPr="00EA7EFF">
        <w:rPr>
          <w:rFonts w:ascii="Times New Roman" w:hAnsi="Times New Roman" w:cs="Times New Roman"/>
          <w:sz w:val="28"/>
          <w:szCs w:val="28"/>
        </w:rPr>
        <w:t>П</w:t>
      </w:r>
      <w:r w:rsidRPr="00EA7EFF">
        <w:rPr>
          <w:rFonts w:ascii="Times New Roman" w:hAnsi="Times New Roman" w:cs="Times New Roman"/>
          <w:sz w:val="28"/>
          <w:szCs w:val="28"/>
        </w:rPr>
        <w:t xml:space="preserve">едагогическая и психологическая поддержка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</w:t>
      </w:r>
    </w:p>
    <w:p w:rsidR="004413C5" w:rsidRPr="00EA7EFF" w:rsidRDefault="004413C5" w:rsidP="00892BF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A7EFF">
        <w:rPr>
          <w:rFonts w:ascii="Times New Roman" w:hAnsi="Times New Roman" w:cs="Times New Roman"/>
          <w:sz w:val="28"/>
          <w:szCs w:val="28"/>
        </w:rPr>
        <w:t>3.</w:t>
      </w:r>
      <w:r w:rsidRPr="00EA7EFF">
        <w:rPr>
          <w:rFonts w:ascii="Arial" w:hAnsi="Arial" w:cs="Arial"/>
          <w:sz w:val="28"/>
          <w:szCs w:val="28"/>
        </w:rPr>
        <w:t xml:space="preserve"> </w:t>
      </w:r>
      <w:r w:rsidR="007B72CD" w:rsidRPr="00EA7EFF">
        <w:rPr>
          <w:rFonts w:ascii="Times New Roman" w:hAnsi="Times New Roman" w:cs="Times New Roman"/>
          <w:sz w:val="28"/>
          <w:szCs w:val="28"/>
        </w:rPr>
        <w:t>Л</w:t>
      </w:r>
      <w:r w:rsidRPr="00EA7EFF">
        <w:rPr>
          <w:rFonts w:ascii="Times New Roman" w:hAnsi="Times New Roman" w:cs="Times New Roman"/>
          <w:sz w:val="28"/>
          <w:szCs w:val="28"/>
        </w:rPr>
        <w:t>иквидация пробелов у обучающихся по предметам, создание условий для успешного индивидуального развития ребенка</w:t>
      </w:r>
      <w:r w:rsidR="00616689">
        <w:rPr>
          <w:rFonts w:ascii="Times New Roman" w:hAnsi="Times New Roman" w:cs="Times New Roman"/>
          <w:sz w:val="28"/>
          <w:szCs w:val="28"/>
        </w:rPr>
        <w:t>.</w:t>
      </w:r>
    </w:p>
    <w:p w:rsidR="004413C5" w:rsidRPr="00434E9B" w:rsidRDefault="004413C5" w:rsidP="00892B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E9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413C5" w:rsidRPr="00EA7EFF" w:rsidRDefault="004413C5" w:rsidP="00892B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FF">
        <w:rPr>
          <w:rFonts w:ascii="Times New Roman" w:hAnsi="Times New Roman" w:cs="Times New Roman"/>
          <w:sz w:val="28"/>
          <w:szCs w:val="28"/>
        </w:rPr>
        <w:t>1.  Создание ситуации успеха, наиболее эффективного стимула познавательной деятельности;</w:t>
      </w:r>
    </w:p>
    <w:p w:rsidR="004413C5" w:rsidRPr="00EA7EFF" w:rsidRDefault="004413C5" w:rsidP="00892B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FF">
        <w:rPr>
          <w:rFonts w:ascii="Times New Roman" w:hAnsi="Times New Roman" w:cs="Times New Roman"/>
          <w:sz w:val="28"/>
          <w:szCs w:val="28"/>
        </w:rPr>
        <w:t>2. Пробуждение природной любознательности;</w:t>
      </w:r>
    </w:p>
    <w:p w:rsidR="004413C5" w:rsidRPr="00EA7EFF" w:rsidRDefault="004413C5" w:rsidP="00892B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FF">
        <w:rPr>
          <w:rFonts w:ascii="Times New Roman" w:hAnsi="Times New Roman" w:cs="Times New Roman"/>
          <w:sz w:val="28"/>
          <w:szCs w:val="28"/>
        </w:rPr>
        <w:t>3.Создание максимально благожелательных отношений учителя и окружающих школьников к слабоуспевающему ученику;</w:t>
      </w:r>
    </w:p>
    <w:p w:rsidR="004413C5" w:rsidRPr="00EA7EFF" w:rsidRDefault="004413C5" w:rsidP="00892B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FF">
        <w:rPr>
          <w:rFonts w:ascii="Times New Roman" w:hAnsi="Times New Roman" w:cs="Times New Roman"/>
          <w:sz w:val="28"/>
          <w:szCs w:val="28"/>
        </w:rPr>
        <w:t xml:space="preserve">4.Вовлечение </w:t>
      </w:r>
      <w:r w:rsidR="00616689">
        <w:rPr>
          <w:rFonts w:ascii="Times New Roman" w:hAnsi="Times New Roman" w:cs="Times New Roman"/>
          <w:sz w:val="28"/>
          <w:szCs w:val="28"/>
        </w:rPr>
        <w:t>об</w:t>
      </w:r>
      <w:r w:rsidRPr="00EA7EFF">
        <w:rPr>
          <w:rFonts w:ascii="Times New Roman" w:hAnsi="Times New Roman" w:cs="Times New Roman"/>
          <w:sz w:val="28"/>
          <w:szCs w:val="28"/>
        </w:rPr>
        <w:t>уча</w:t>
      </w:r>
      <w:r w:rsidR="00616689">
        <w:rPr>
          <w:rFonts w:ascii="Times New Roman" w:hAnsi="Times New Roman" w:cs="Times New Roman"/>
          <w:sz w:val="28"/>
          <w:szCs w:val="28"/>
        </w:rPr>
        <w:t>ю</w:t>
      </w:r>
      <w:r w:rsidRPr="00EA7EFF">
        <w:rPr>
          <w:rFonts w:ascii="Times New Roman" w:hAnsi="Times New Roman" w:cs="Times New Roman"/>
          <w:sz w:val="28"/>
          <w:szCs w:val="28"/>
        </w:rPr>
        <w:t>щихся в совместный поиск форм работы, поля деятельности</w:t>
      </w:r>
      <w:r w:rsidR="00616689">
        <w:rPr>
          <w:rFonts w:ascii="Times New Roman" w:hAnsi="Times New Roman" w:cs="Times New Roman"/>
          <w:sz w:val="28"/>
          <w:szCs w:val="28"/>
        </w:rPr>
        <w:t>.</w:t>
      </w:r>
    </w:p>
    <w:p w:rsidR="004413C5" w:rsidRPr="00EA7EFF" w:rsidRDefault="004413C5" w:rsidP="00892B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3C5" w:rsidRPr="00EA7EFF" w:rsidRDefault="004413C5" w:rsidP="00892B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EFF">
        <w:rPr>
          <w:rFonts w:ascii="Times New Roman" w:hAnsi="Times New Roman" w:cs="Times New Roman"/>
          <w:b/>
          <w:sz w:val="28"/>
          <w:szCs w:val="28"/>
        </w:rPr>
        <w:t>Характеристика наставляемого:</w:t>
      </w:r>
    </w:p>
    <w:p w:rsidR="004413C5" w:rsidRPr="00EA7EFF" w:rsidRDefault="004413C5" w:rsidP="00892B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FF">
        <w:rPr>
          <w:rFonts w:ascii="Times New Roman" w:hAnsi="Times New Roman" w:cs="Times New Roman"/>
          <w:sz w:val="28"/>
          <w:szCs w:val="28"/>
        </w:rPr>
        <w:t>Ученик с низким уровнем способностей, с трудом справляющийся с программным матери</w:t>
      </w:r>
      <w:r w:rsidR="00616689">
        <w:rPr>
          <w:rFonts w:ascii="Times New Roman" w:hAnsi="Times New Roman" w:cs="Times New Roman"/>
          <w:sz w:val="28"/>
          <w:szCs w:val="28"/>
        </w:rPr>
        <w:t>алом по математике</w:t>
      </w:r>
      <w:r w:rsidRPr="00EA7EFF">
        <w:rPr>
          <w:rFonts w:ascii="Times New Roman" w:hAnsi="Times New Roman" w:cs="Times New Roman"/>
          <w:sz w:val="28"/>
          <w:szCs w:val="28"/>
        </w:rPr>
        <w:t>.</w:t>
      </w:r>
    </w:p>
    <w:p w:rsidR="004413C5" w:rsidRPr="00EA7EFF" w:rsidRDefault="004413C5" w:rsidP="00892B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FF">
        <w:rPr>
          <w:rFonts w:ascii="Times New Roman" w:hAnsi="Times New Roman" w:cs="Times New Roman"/>
          <w:sz w:val="28"/>
          <w:szCs w:val="28"/>
        </w:rPr>
        <w:lastRenderedPageBreak/>
        <w:t>В качестве наставника выступает классный руководитель, который работает в тесном контакте с учителями-предметниками, психологом, социальным педагогом и родителями.</w:t>
      </w:r>
    </w:p>
    <w:p w:rsidR="004413C5" w:rsidRPr="00434E9B" w:rsidRDefault="004413C5" w:rsidP="00892BF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E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внедрения целевой модели наставничества:</w:t>
      </w:r>
    </w:p>
    <w:p w:rsidR="004413C5" w:rsidRPr="00EA7EFF" w:rsidRDefault="004413C5" w:rsidP="00892BF1">
      <w:pPr>
        <w:numPr>
          <w:ilvl w:val="0"/>
          <w:numId w:val="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мотивации к учебе и саморазвитию обучающихся;</w:t>
      </w:r>
    </w:p>
    <w:p w:rsidR="004413C5" w:rsidRPr="00EA7EFF" w:rsidRDefault="004413C5" w:rsidP="00892BF1">
      <w:pPr>
        <w:numPr>
          <w:ilvl w:val="0"/>
          <w:numId w:val="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F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показателей неуспеваемости обучающихся;</w:t>
      </w:r>
    </w:p>
    <w:p w:rsidR="004413C5" w:rsidRPr="00EA7EFF" w:rsidRDefault="004413C5" w:rsidP="00892BF1">
      <w:pPr>
        <w:pStyle w:val="a4"/>
        <w:numPr>
          <w:ilvl w:val="0"/>
          <w:numId w:val="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уровень включенности наставляемых во все социальные, культурные и образовательные процессы школы, что окажет несомненное положительное влияние на эмоциональный фон в коллективе, общий статус школы, лояльность учеников к школе. </w:t>
      </w:r>
    </w:p>
    <w:p w:rsidR="004413C5" w:rsidRPr="00EA7EFF" w:rsidRDefault="004413C5" w:rsidP="00892B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– наставляемые получат необходимый стимул к образовательному, культурному, интеллектуальному, физическому совершенствованию, самореализации, а также развитию необходимых компетенций.</w:t>
      </w:r>
    </w:p>
    <w:p w:rsidR="004413C5" w:rsidRPr="00EA7EFF" w:rsidRDefault="004413C5" w:rsidP="00892B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3C5" w:rsidRPr="00EA7EFF" w:rsidRDefault="004413C5" w:rsidP="00892BF1">
      <w:pPr>
        <w:spacing w:after="0" w:line="360" w:lineRule="auto"/>
        <w:jc w:val="both"/>
        <w:rPr>
          <w:rStyle w:val="c54"/>
          <w:rFonts w:ascii="Times New Roman" w:hAnsi="Times New Roman" w:cs="Times New Roman"/>
          <w:b/>
          <w:sz w:val="28"/>
          <w:szCs w:val="28"/>
        </w:rPr>
      </w:pPr>
      <w:r w:rsidRPr="00EA7EFF">
        <w:rPr>
          <w:rStyle w:val="c54"/>
          <w:rFonts w:ascii="Times New Roman" w:hAnsi="Times New Roman" w:cs="Times New Roman"/>
          <w:b/>
          <w:sz w:val="28"/>
          <w:szCs w:val="28"/>
        </w:rPr>
        <w:t>Область применения в рамках образовательной программы</w:t>
      </w:r>
    </w:p>
    <w:p w:rsidR="004413C5" w:rsidRDefault="004413C5" w:rsidP="00892BF1">
      <w:pPr>
        <w:spacing w:after="0" w:line="360" w:lineRule="auto"/>
        <w:jc w:val="both"/>
        <w:rPr>
          <w:rStyle w:val="c54"/>
          <w:rFonts w:ascii="Times New Roman" w:hAnsi="Times New Roman" w:cs="Times New Roman"/>
          <w:sz w:val="28"/>
          <w:szCs w:val="28"/>
        </w:rPr>
      </w:pPr>
      <w:r w:rsidRPr="00EA7EFF">
        <w:rPr>
          <w:rStyle w:val="c54"/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616689">
        <w:rPr>
          <w:rStyle w:val="c54"/>
          <w:rFonts w:ascii="Times New Roman" w:hAnsi="Times New Roman" w:cs="Times New Roman"/>
          <w:sz w:val="28"/>
          <w:szCs w:val="28"/>
        </w:rPr>
        <w:t>занятия по 1-2 ч</w:t>
      </w:r>
    </w:p>
    <w:p w:rsidR="00434E9B" w:rsidRPr="00EA7EFF" w:rsidRDefault="00434E9B" w:rsidP="004413C5">
      <w:pPr>
        <w:rPr>
          <w:rStyle w:val="c54"/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1"/>
        <w:gridCol w:w="3463"/>
        <w:gridCol w:w="1265"/>
        <w:gridCol w:w="1482"/>
      </w:tblGrid>
      <w:tr w:rsidR="004413C5" w:rsidRPr="00EA7EFF" w:rsidTr="00434E9B">
        <w:tc>
          <w:tcPr>
            <w:tcW w:w="0" w:type="auto"/>
            <w:gridSpan w:val="4"/>
            <w:hideMark/>
          </w:tcPr>
          <w:p w:rsidR="00FE5A5D" w:rsidRPr="00EA7EFF" w:rsidRDefault="004413C5" w:rsidP="009855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7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 обучающихся</w:t>
            </w:r>
          </w:p>
        </w:tc>
      </w:tr>
      <w:tr w:rsidR="004413C5" w:rsidRPr="00EA7EFF" w:rsidTr="00434E9B">
        <w:tc>
          <w:tcPr>
            <w:tcW w:w="0" w:type="auto"/>
            <w:hideMark/>
          </w:tcPr>
          <w:p w:rsidR="00FE5A5D" w:rsidRPr="00EA7EFF" w:rsidRDefault="004413C5" w:rsidP="00985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консультации с родителями «слабоуспевающих обучающихся» </w:t>
            </w:r>
          </w:p>
        </w:tc>
        <w:tc>
          <w:tcPr>
            <w:tcW w:w="0" w:type="auto"/>
            <w:hideMark/>
          </w:tcPr>
          <w:p w:rsidR="00FE5A5D" w:rsidRPr="00EA7EFF" w:rsidRDefault="004413C5" w:rsidP="00985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Выявить затруднения, препятствующие усвоению материала </w:t>
            </w:r>
            <w:r w:rsidR="00616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EA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616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EA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щимися с низкой мотивацией </w:t>
            </w:r>
          </w:p>
        </w:tc>
        <w:tc>
          <w:tcPr>
            <w:tcW w:w="0" w:type="auto"/>
            <w:hideMark/>
          </w:tcPr>
          <w:p w:rsidR="00FE5A5D" w:rsidRPr="00EA7EFF" w:rsidRDefault="004413C5" w:rsidP="00985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0" w:type="auto"/>
            <w:hideMark/>
          </w:tcPr>
          <w:p w:rsidR="00FE5A5D" w:rsidRPr="00EA7EFF" w:rsidRDefault="004413C5" w:rsidP="00985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</w:t>
            </w:r>
          </w:p>
        </w:tc>
      </w:tr>
      <w:tr w:rsidR="004413C5" w:rsidRPr="00EA7EFF" w:rsidTr="00434E9B">
        <w:tc>
          <w:tcPr>
            <w:tcW w:w="0" w:type="auto"/>
            <w:hideMark/>
          </w:tcPr>
          <w:p w:rsidR="00FE5A5D" w:rsidRPr="00EA7EFF" w:rsidRDefault="004413C5" w:rsidP="00985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 родителей с результатами учебной деятельности ребенка </w:t>
            </w:r>
          </w:p>
        </w:tc>
        <w:tc>
          <w:tcPr>
            <w:tcW w:w="0" w:type="auto"/>
            <w:hideMark/>
          </w:tcPr>
          <w:p w:rsidR="00FE5A5D" w:rsidRPr="00EA7EFF" w:rsidRDefault="004413C5" w:rsidP="00985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Повысить ответственность родителей за воспитание и обучение детей </w:t>
            </w:r>
          </w:p>
        </w:tc>
        <w:tc>
          <w:tcPr>
            <w:tcW w:w="0" w:type="auto"/>
            <w:hideMark/>
          </w:tcPr>
          <w:p w:rsidR="00FE5A5D" w:rsidRPr="00EA7EFF" w:rsidRDefault="004413C5" w:rsidP="00985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0" w:type="auto"/>
            <w:hideMark/>
          </w:tcPr>
          <w:p w:rsidR="00FE5A5D" w:rsidRPr="00EA7EFF" w:rsidRDefault="004413C5" w:rsidP="00985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</w:t>
            </w:r>
          </w:p>
        </w:tc>
      </w:tr>
      <w:tr w:rsidR="004413C5" w:rsidRPr="00EA7EFF" w:rsidTr="00434E9B">
        <w:tc>
          <w:tcPr>
            <w:tcW w:w="0" w:type="auto"/>
            <w:hideMark/>
          </w:tcPr>
          <w:p w:rsidR="00FE5A5D" w:rsidRPr="00EA7EFF" w:rsidRDefault="004413C5" w:rsidP="00985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систему открытых уроков для родителей </w:t>
            </w:r>
          </w:p>
        </w:tc>
        <w:tc>
          <w:tcPr>
            <w:tcW w:w="0" w:type="auto"/>
            <w:hideMark/>
          </w:tcPr>
          <w:p w:rsidR="00FE5A5D" w:rsidRPr="00EA7EFF" w:rsidRDefault="004413C5" w:rsidP="00985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Повысить ответственность родителей за воспитание и обучение детей </w:t>
            </w:r>
          </w:p>
        </w:tc>
        <w:tc>
          <w:tcPr>
            <w:tcW w:w="0" w:type="auto"/>
            <w:hideMark/>
          </w:tcPr>
          <w:p w:rsidR="00FE5A5D" w:rsidRPr="00EA7EFF" w:rsidRDefault="004413C5" w:rsidP="00985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0" w:type="auto"/>
            <w:hideMark/>
          </w:tcPr>
          <w:p w:rsidR="00FE5A5D" w:rsidRPr="00EA7EFF" w:rsidRDefault="004413C5" w:rsidP="00985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</w:t>
            </w:r>
          </w:p>
        </w:tc>
      </w:tr>
      <w:tr w:rsidR="004413C5" w:rsidRPr="00EA7EFF" w:rsidTr="00434E9B">
        <w:tc>
          <w:tcPr>
            <w:tcW w:w="0" w:type="auto"/>
            <w:hideMark/>
          </w:tcPr>
          <w:p w:rsidR="00FE5A5D" w:rsidRPr="00EA7EFF" w:rsidRDefault="004413C5" w:rsidP="00985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участие родителей в разработке индивидуальной образовательной траектории для «слабоуспевающих обучающихся» </w:t>
            </w:r>
          </w:p>
        </w:tc>
        <w:tc>
          <w:tcPr>
            <w:tcW w:w="0" w:type="auto"/>
            <w:hideMark/>
          </w:tcPr>
          <w:p w:rsidR="00FE5A5D" w:rsidRPr="00EA7EFF" w:rsidRDefault="004413C5" w:rsidP="00985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Повысить ответственность родителей за воспитание и обучение детей </w:t>
            </w:r>
          </w:p>
        </w:tc>
        <w:tc>
          <w:tcPr>
            <w:tcW w:w="0" w:type="auto"/>
            <w:hideMark/>
          </w:tcPr>
          <w:p w:rsidR="00FE5A5D" w:rsidRPr="00EA7EFF" w:rsidRDefault="004413C5" w:rsidP="00985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0" w:type="auto"/>
            <w:hideMark/>
          </w:tcPr>
          <w:p w:rsidR="00FE5A5D" w:rsidRPr="00EA7EFF" w:rsidRDefault="004413C5" w:rsidP="00985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</w:t>
            </w:r>
          </w:p>
        </w:tc>
      </w:tr>
    </w:tbl>
    <w:p w:rsidR="004413C5" w:rsidRPr="004413C5" w:rsidRDefault="004413C5" w:rsidP="004413C5">
      <w:pPr>
        <w:rPr>
          <w:rFonts w:ascii="Times New Roman" w:hAnsi="Times New Roman" w:cs="Times New Roman"/>
          <w:sz w:val="32"/>
          <w:szCs w:val="30"/>
        </w:rPr>
      </w:pPr>
    </w:p>
    <w:p w:rsidR="00EA7EFF" w:rsidRDefault="00EA7EFF" w:rsidP="008659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114B" w:rsidRPr="00616689" w:rsidRDefault="0066114B" w:rsidP="0061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План работы со слабоуспевающими </w:t>
      </w:r>
      <w:r w:rsidR="00EA7EFF"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</w:t>
      </w:r>
      <w:r w:rsidR="00EA7EFF"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щимися</w:t>
      </w:r>
      <w:r w:rsidR="00865998"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класса</w:t>
      </w:r>
    </w:p>
    <w:p w:rsidR="0066114B" w:rsidRPr="00616689" w:rsidRDefault="0066114B" w:rsidP="0061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1 четверть </w:t>
      </w:r>
      <w:bookmarkStart w:id="5" w:name="_GoBack"/>
      <w:bookmarkEnd w:id="5"/>
      <w:r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EA7EFF"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</w:t>
      </w:r>
      <w:r w:rsidR="00EA7EFF"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616689"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tbl>
      <w:tblPr>
        <w:tblStyle w:val="a5"/>
        <w:tblW w:w="9628" w:type="dxa"/>
        <w:jc w:val="center"/>
        <w:tblLayout w:type="fixed"/>
        <w:tblLook w:val="04A0" w:firstRow="1" w:lastRow="0" w:firstColumn="1" w:lastColumn="0" w:noHBand="0" w:noVBand="1"/>
      </w:tblPr>
      <w:tblGrid>
        <w:gridCol w:w="973"/>
        <w:gridCol w:w="2227"/>
        <w:gridCol w:w="1507"/>
        <w:gridCol w:w="3319"/>
        <w:gridCol w:w="1602"/>
      </w:tblGrid>
      <w:tr w:rsidR="0066114B" w:rsidRPr="0066114B" w:rsidTr="00892BF1">
        <w:trPr>
          <w:jc w:val="center"/>
        </w:trPr>
        <w:tc>
          <w:tcPr>
            <w:tcW w:w="973" w:type="dxa"/>
            <w:hideMark/>
          </w:tcPr>
          <w:p w:rsidR="0066114B" w:rsidRPr="0066114B" w:rsidRDefault="0066114B" w:rsidP="006166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66114B" w:rsidRPr="0066114B" w:rsidRDefault="00616689" w:rsidP="009C1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</w:t>
            </w:r>
            <w:r w:rsidR="0066114B"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уч-ся</w:t>
            </w:r>
            <w:proofErr w:type="spellEnd"/>
            <w:r w:rsidR="0066114B"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</w:p>
          <w:p w:rsidR="0066114B" w:rsidRPr="0066114B" w:rsidRDefault="0066114B" w:rsidP="009C1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классе</w:t>
            </w:r>
          </w:p>
        </w:tc>
        <w:tc>
          <w:tcPr>
            <w:tcW w:w="2227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  <w:r w:rsidR="005D6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D6809"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слабоуспевающих</w:t>
            </w: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16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</w:t>
            </w: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</w:t>
            </w:r>
            <w:r w:rsidR="00616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1507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</w:t>
            </w:r>
          </w:p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02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</w:tr>
      <w:tr w:rsidR="0066114B" w:rsidRPr="0066114B" w:rsidTr="00892BF1">
        <w:trPr>
          <w:jc w:val="center"/>
        </w:trPr>
        <w:tc>
          <w:tcPr>
            <w:tcW w:w="973" w:type="dxa"/>
            <w:hideMark/>
          </w:tcPr>
          <w:p w:rsidR="0066114B" w:rsidRPr="0066114B" w:rsidRDefault="00EA7EFF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7" w:type="dxa"/>
            <w:hideMark/>
          </w:tcPr>
          <w:p w:rsidR="0066114B" w:rsidRPr="0066114B" w:rsidRDefault="00CF26FE" w:rsidP="00CF26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7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причин неуспеваемости. Анкетирование родителей, </w:t>
            </w:r>
            <w:r w:rsidR="0061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61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щихся.</w:t>
            </w:r>
          </w:p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беседы.</w:t>
            </w:r>
          </w:p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66114B" w:rsidRPr="0066114B" w:rsidTr="00892BF1">
        <w:trPr>
          <w:jc w:val="center"/>
        </w:trPr>
        <w:tc>
          <w:tcPr>
            <w:tcW w:w="973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срез знаний за предыдущий год.</w:t>
            </w:r>
          </w:p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контроль знаний после ликвидации пробелов в знаниях.</w:t>
            </w:r>
          </w:p>
        </w:tc>
        <w:tc>
          <w:tcPr>
            <w:tcW w:w="1602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66114B" w:rsidRPr="0066114B" w:rsidTr="00892BF1">
        <w:trPr>
          <w:jc w:val="center"/>
        </w:trPr>
        <w:tc>
          <w:tcPr>
            <w:tcW w:w="973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со школьными специалистами для установления причин отставания</w:t>
            </w:r>
          </w:p>
        </w:tc>
        <w:tc>
          <w:tcPr>
            <w:tcW w:w="1602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66114B" w:rsidRPr="0066114B" w:rsidTr="00892BF1">
        <w:trPr>
          <w:jc w:val="center"/>
        </w:trPr>
        <w:tc>
          <w:tcPr>
            <w:tcW w:w="973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 родителями и </w:t>
            </w:r>
            <w:r w:rsidR="005D6809"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слабоуспевающими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61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щимися.</w:t>
            </w:r>
          </w:p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602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</w:tr>
      <w:tr w:rsidR="0066114B" w:rsidRPr="0066114B" w:rsidTr="00892BF1">
        <w:trPr>
          <w:jc w:val="center"/>
        </w:trPr>
        <w:tc>
          <w:tcPr>
            <w:tcW w:w="973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Дифференцированные задания</w:t>
            </w:r>
            <w:r w:rsidR="0061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организации сам. работы.</w:t>
            </w:r>
          </w:p>
        </w:tc>
        <w:tc>
          <w:tcPr>
            <w:tcW w:w="1602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</w:tr>
      <w:tr w:rsidR="0066114B" w:rsidRPr="0066114B" w:rsidTr="00892BF1">
        <w:trPr>
          <w:jc w:val="center"/>
        </w:trPr>
        <w:tc>
          <w:tcPr>
            <w:tcW w:w="973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Различные виды опроса на </w:t>
            </w:r>
            <w:r w:rsidR="005D6809"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уроках. (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устный, письменный, индивидуальный).</w:t>
            </w:r>
          </w:p>
        </w:tc>
        <w:tc>
          <w:tcPr>
            <w:tcW w:w="1602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</w:tr>
      <w:tr w:rsidR="0066114B" w:rsidRPr="0066114B" w:rsidTr="00892BF1">
        <w:trPr>
          <w:jc w:val="center"/>
        </w:trPr>
        <w:tc>
          <w:tcPr>
            <w:tcW w:w="973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hideMark/>
          </w:tcPr>
          <w:p w:rsidR="0066114B" w:rsidRPr="0066114B" w:rsidRDefault="0066114B" w:rsidP="009C1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определение</w:t>
            </w:r>
          </w:p>
          <w:p w:rsidR="0066114B" w:rsidRPr="0066114B" w:rsidRDefault="0066114B" w:rsidP="009C1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знаний по каждой теме.</w:t>
            </w:r>
          </w:p>
        </w:tc>
        <w:tc>
          <w:tcPr>
            <w:tcW w:w="1602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</w:tr>
      <w:tr w:rsidR="0066114B" w:rsidRPr="0066114B" w:rsidTr="00892BF1">
        <w:trPr>
          <w:jc w:val="center"/>
        </w:trPr>
        <w:tc>
          <w:tcPr>
            <w:tcW w:w="973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извещение родителей </w:t>
            </w:r>
            <w:r w:rsidR="0061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61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о низкой успеваемости.</w:t>
            </w:r>
          </w:p>
        </w:tc>
        <w:tc>
          <w:tcPr>
            <w:tcW w:w="1602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</w:tr>
      <w:tr w:rsidR="0066114B" w:rsidRPr="0066114B" w:rsidTr="00892BF1">
        <w:trPr>
          <w:jc w:val="center"/>
        </w:trPr>
        <w:tc>
          <w:tcPr>
            <w:tcW w:w="973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учет знаний слабоуспевающих </w:t>
            </w:r>
            <w:r w:rsidR="0061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61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щихся.</w:t>
            </w:r>
          </w:p>
        </w:tc>
        <w:tc>
          <w:tcPr>
            <w:tcW w:w="1602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</w:tr>
      <w:tr w:rsidR="0066114B" w:rsidRPr="0066114B" w:rsidTr="00892BF1">
        <w:trPr>
          <w:jc w:val="center"/>
        </w:trPr>
        <w:tc>
          <w:tcPr>
            <w:tcW w:w="973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(</w:t>
            </w:r>
            <w:r w:rsidR="005D6809"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занятия со слабоуспевающими </w:t>
            </w:r>
            <w:r w:rsidR="0061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61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щимися.</w:t>
            </w:r>
          </w:p>
        </w:tc>
        <w:tc>
          <w:tcPr>
            <w:tcW w:w="1602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</w:tr>
    </w:tbl>
    <w:p w:rsidR="00CF26FE" w:rsidRDefault="00CF26FE" w:rsidP="00661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E9B" w:rsidRDefault="00434E9B" w:rsidP="00616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14B" w:rsidRPr="00616689" w:rsidRDefault="0066114B" w:rsidP="0061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План работы со слабоуспевающими </w:t>
      </w:r>
      <w:r w:rsidR="00EA7EFF"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</w:t>
      </w:r>
      <w:r w:rsidR="00EA7EFF"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щимися</w:t>
      </w:r>
      <w:r w:rsidR="009C1386" w:rsidRPr="0061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класса</w:t>
      </w:r>
    </w:p>
    <w:p w:rsidR="0066114B" w:rsidRPr="00616689" w:rsidRDefault="0066114B" w:rsidP="0061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 четверть 20</w:t>
      </w:r>
      <w:r w:rsidR="00EA7EFF"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</w:t>
      </w:r>
      <w:r w:rsidR="00EA7EFF"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tbl>
      <w:tblPr>
        <w:tblStyle w:val="a5"/>
        <w:tblW w:w="9570" w:type="dxa"/>
        <w:tblLook w:val="04A0" w:firstRow="1" w:lastRow="0" w:firstColumn="1" w:lastColumn="0" w:noHBand="0" w:noVBand="1"/>
      </w:tblPr>
      <w:tblGrid>
        <w:gridCol w:w="984"/>
        <w:gridCol w:w="1812"/>
        <w:gridCol w:w="1548"/>
        <w:gridCol w:w="3634"/>
        <w:gridCol w:w="1592"/>
      </w:tblGrid>
      <w:tr w:rsidR="0066114B" w:rsidRPr="0066114B" w:rsidTr="00434E9B">
        <w:tc>
          <w:tcPr>
            <w:tcW w:w="870" w:type="dxa"/>
            <w:hideMark/>
          </w:tcPr>
          <w:p w:rsidR="0066114B" w:rsidRPr="0066114B" w:rsidRDefault="0066114B" w:rsidP="006166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66114B" w:rsidRPr="0066114B" w:rsidRDefault="00616689" w:rsidP="009C1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</w:t>
            </w:r>
            <w:r w:rsidR="0066114B"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уч-ся</w:t>
            </w:r>
            <w:proofErr w:type="spellEnd"/>
            <w:r w:rsidR="0066114B"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</w:p>
          <w:p w:rsidR="0066114B" w:rsidRPr="0066114B" w:rsidRDefault="0066114B" w:rsidP="009C1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классе</w:t>
            </w:r>
          </w:p>
        </w:tc>
        <w:tc>
          <w:tcPr>
            <w:tcW w:w="148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Ф.И.О.слабо</w:t>
            </w:r>
            <w:proofErr w:type="spellEnd"/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-успевающих </w:t>
            </w:r>
            <w:r w:rsidR="00616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</w:t>
            </w: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</w:t>
            </w:r>
            <w:r w:rsidR="00616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139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</w:t>
            </w:r>
          </w:p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0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</w:tr>
      <w:tr w:rsidR="0066114B" w:rsidRPr="0066114B" w:rsidTr="00434E9B">
        <w:tc>
          <w:tcPr>
            <w:tcW w:w="870" w:type="dxa"/>
            <w:hideMark/>
          </w:tcPr>
          <w:p w:rsidR="0066114B" w:rsidRPr="0066114B" w:rsidRDefault="00EA7EFF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5" w:type="dxa"/>
            <w:hideMark/>
          </w:tcPr>
          <w:p w:rsidR="0066114B" w:rsidRPr="0066114B" w:rsidRDefault="0066114B" w:rsidP="00CF26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срезы по темам.</w:t>
            </w:r>
          </w:p>
        </w:tc>
        <w:tc>
          <w:tcPr>
            <w:tcW w:w="130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– декабрь</w:t>
            </w:r>
          </w:p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4B" w:rsidRPr="0066114B" w:rsidTr="00434E9B">
        <w:tc>
          <w:tcPr>
            <w:tcW w:w="870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контроль знаний после ликвидации пробелов в знаниях.</w:t>
            </w:r>
          </w:p>
        </w:tc>
        <w:tc>
          <w:tcPr>
            <w:tcW w:w="130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декабрь</w:t>
            </w:r>
          </w:p>
        </w:tc>
      </w:tr>
      <w:tr w:rsidR="0066114B" w:rsidRPr="0066114B" w:rsidTr="00434E9B">
        <w:tc>
          <w:tcPr>
            <w:tcW w:w="870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со школьными специалистами для установления причин отставания</w:t>
            </w:r>
          </w:p>
        </w:tc>
        <w:tc>
          <w:tcPr>
            <w:tcW w:w="130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66114B" w:rsidRPr="0066114B" w:rsidTr="00434E9B">
        <w:tc>
          <w:tcPr>
            <w:tcW w:w="870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 родителями и </w:t>
            </w:r>
            <w:r w:rsidR="005D6809"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слабоуспевающими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61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щимися.</w:t>
            </w:r>
          </w:p>
        </w:tc>
        <w:tc>
          <w:tcPr>
            <w:tcW w:w="130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6114B" w:rsidRPr="0066114B" w:rsidTr="00434E9B">
        <w:tc>
          <w:tcPr>
            <w:tcW w:w="870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Дифференцированные задания</w:t>
            </w:r>
            <w:r w:rsidR="00C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организации сам. работы.</w:t>
            </w:r>
          </w:p>
        </w:tc>
        <w:tc>
          <w:tcPr>
            <w:tcW w:w="130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декабрь</w:t>
            </w:r>
          </w:p>
        </w:tc>
      </w:tr>
      <w:tr w:rsidR="0066114B" w:rsidRPr="0066114B" w:rsidTr="00434E9B">
        <w:tc>
          <w:tcPr>
            <w:tcW w:w="870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Различные виды опроса на </w:t>
            </w:r>
            <w:r w:rsidR="0061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уроках</w:t>
            </w:r>
            <w:r w:rsidR="005D6809"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устный, письменный, индивидуальный).</w:t>
            </w:r>
          </w:p>
        </w:tc>
        <w:tc>
          <w:tcPr>
            <w:tcW w:w="130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декабрь</w:t>
            </w:r>
          </w:p>
        </w:tc>
      </w:tr>
      <w:tr w:rsidR="0066114B" w:rsidRPr="0066114B" w:rsidTr="00434E9B">
        <w:tc>
          <w:tcPr>
            <w:tcW w:w="870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определение</w:t>
            </w:r>
            <w:r w:rsidR="00C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знаний по каждой теме.</w:t>
            </w:r>
          </w:p>
        </w:tc>
        <w:tc>
          <w:tcPr>
            <w:tcW w:w="130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декабрь</w:t>
            </w:r>
          </w:p>
        </w:tc>
      </w:tr>
      <w:tr w:rsidR="0066114B" w:rsidRPr="0066114B" w:rsidTr="00434E9B">
        <w:tc>
          <w:tcPr>
            <w:tcW w:w="870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извещение родителей </w:t>
            </w:r>
            <w:r w:rsidR="0061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61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о низкой успеваемости.</w:t>
            </w:r>
          </w:p>
        </w:tc>
        <w:tc>
          <w:tcPr>
            <w:tcW w:w="130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декабрь</w:t>
            </w:r>
          </w:p>
        </w:tc>
      </w:tr>
      <w:tr w:rsidR="0066114B" w:rsidRPr="0066114B" w:rsidTr="00434E9B">
        <w:tc>
          <w:tcPr>
            <w:tcW w:w="870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учет знаний слабоуспевающих </w:t>
            </w:r>
            <w:r w:rsidR="0061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61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щихся.</w:t>
            </w:r>
          </w:p>
        </w:tc>
        <w:tc>
          <w:tcPr>
            <w:tcW w:w="130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декабрь</w:t>
            </w:r>
          </w:p>
        </w:tc>
      </w:tr>
      <w:tr w:rsidR="0066114B" w:rsidRPr="0066114B" w:rsidTr="00434E9B">
        <w:tc>
          <w:tcPr>
            <w:tcW w:w="870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(</w:t>
            </w:r>
            <w:r w:rsidR="005D6809"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занятия со слабоуспевающими </w:t>
            </w:r>
            <w:r w:rsidR="0061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61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щимися.</w:t>
            </w:r>
          </w:p>
        </w:tc>
        <w:tc>
          <w:tcPr>
            <w:tcW w:w="130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декабрь</w:t>
            </w:r>
          </w:p>
        </w:tc>
      </w:tr>
    </w:tbl>
    <w:p w:rsidR="0066114B" w:rsidRPr="0066114B" w:rsidRDefault="0066114B" w:rsidP="006611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6FE" w:rsidRDefault="00CF26FE" w:rsidP="00661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6689" w:rsidRDefault="00616689" w:rsidP="004413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6689" w:rsidRDefault="00616689" w:rsidP="004413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6689" w:rsidRDefault="00616689" w:rsidP="004413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6689" w:rsidRDefault="00616689" w:rsidP="004413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6689" w:rsidRDefault="00616689" w:rsidP="004413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6689" w:rsidRDefault="00616689" w:rsidP="004413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E9B" w:rsidRDefault="00434E9B" w:rsidP="00616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4E9B" w:rsidRDefault="00434E9B" w:rsidP="00616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14B" w:rsidRPr="00616689" w:rsidRDefault="0066114B" w:rsidP="0061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План работы со слабоуспевающими </w:t>
      </w:r>
      <w:r w:rsidR="00EA7EFF"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</w:t>
      </w:r>
      <w:r w:rsidR="00EA7EFF"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щимися</w:t>
      </w:r>
      <w:r w:rsidR="008009C7" w:rsidRPr="0061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класса</w:t>
      </w:r>
    </w:p>
    <w:p w:rsidR="0066114B" w:rsidRPr="00616689" w:rsidRDefault="0066114B" w:rsidP="0061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3 четверть 20</w:t>
      </w:r>
      <w:r w:rsidR="00EA7EFF"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</w:t>
      </w:r>
      <w:r w:rsidR="00EA7EFF"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tbl>
      <w:tblPr>
        <w:tblStyle w:val="a5"/>
        <w:tblW w:w="9570" w:type="dxa"/>
        <w:tblLook w:val="04A0" w:firstRow="1" w:lastRow="0" w:firstColumn="1" w:lastColumn="0" w:noHBand="0" w:noVBand="1"/>
      </w:tblPr>
      <w:tblGrid>
        <w:gridCol w:w="984"/>
        <w:gridCol w:w="1812"/>
        <w:gridCol w:w="1548"/>
        <w:gridCol w:w="3634"/>
        <w:gridCol w:w="1592"/>
      </w:tblGrid>
      <w:tr w:rsidR="0066114B" w:rsidRPr="0066114B" w:rsidTr="00434E9B">
        <w:tc>
          <w:tcPr>
            <w:tcW w:w="870" w:type="dxa"/>
            <w:hideMark/>
          </w:tcPr>
          <w:p w:rsidR="0066114B" w:rsidRPr="0066114B" w:rsidRDefault="0066114B" w:rsidP="006166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66114B" w:rsidRPr="0066114B" w:rsidRDefault="00616689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</w:t>
            </w:r>
            <w:r w:rsidR="0066114B"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уч-ся</w:t>
            </w:r>
            <w:proofErr w:type="spellEnd"/>
            <w:r w:rsidR="0066114B"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</w:p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классе</w:t>
            </w:r>
          </w:p>
        </w:tc>
        <w:tc>
          <w:tcPr>
            <w:tcW w:w="148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Ф.И.О.слабо</w:t>
            </w:r>
            <w:proofErr w:type="spellEnd"/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-успевающих </w:t>
            </w:r>
            <w:r w:rsidR="00616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</w:t>
            </w: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</w:t>
            </w:r>
            <w:r w:rsidR="00616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139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</w:t>
            </w:r>
          </w:p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0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</w:tr>
      <w:tr w:rsidR="0066114B" w:rsidRPr="0066114B" w:rsidTr="00434E9B">
        <w:tc>
          <w:tcPr>
            <w:tcW w:w="870" w:type="dxa"/>
            <w:hideMark/>
          </w:tcPr>
          <w:p w:rsidR="0066114B" w:rsidRPr="0066114B" w:rsidRDefault="00EA7EFF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865998" w:rsidRDefault="00865998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998" w:rsidRDefault="00865998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причин неуспеваемости. Индивидуальные беседы.</w:t>
            </w:r>
          </w:p>
          <w:p w:rsidR="0066114B" w:rsidRPr="0066114B" w:rsidRDefault="00616689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об</w:t>
            </w:r>
            <w:r w:rsidR="0066114B"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66114B"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щихся.</w:t>
            </w:r>
          </w:p>
        </w:tc>
        <w:tc>
          <w:tcPr>
            <w:tcW w:w="130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март</w:t>
            </w:r>
          </w:p>
        </w:tc>
      </w:tr>
      <w:tr w:rsidR="0066114B" w:rsidRPr="0066114B" w:rsidTr="00434E9B">
        <w:tc>
          <w:tcPr>
            <w:tcW w:w="870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срезы по темам. Повторный контроль знаний после ликвидации пробелов в знаниях.</w:t>
            </w:r>
          </w:p>
        </w:tc>
        <w:tc>
          <w:tcPr>
            <w:tcW w:w="130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66114B" w:rsidRPr="0066114B" w:rsidTr="00434E9B">
        <w:tc>
          <w:tcPr>
            <w:tcW w:w="870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со школьными специалистами для оказания помощи слабоуспевающим </w:t>
            </w:r>
            <w:r w:rsidR="0061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61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щимся и их родителям.</w:t>
            </w:r>
          </w:p>
        </w:tc>
        <w:tc>
          <w:tcPr>
            <w:tcW w:w="130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март</w:t>
            </w:r>
          </w:p>
        </w:tc>
      </w:tr>
      <w:tr w:rsidR="0066114B" w:rsidRPr="0066114B" w:rsidTr="00434E9B">
        <w:tc>
          <w:tcPr>
            <w:tcW w:w="870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hideMark/>
          </w:tcPr>
          <w:p w:rsidR="00CF26FE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 с родителями и слабоуспевающими </w:t>
            </w:r>
            <w:r w:rsidR="0061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61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щимися.</w:t>
            </w:r>
          </w:p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30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март</w:t>
            </w:r>
          </w:p>
        </w:tc>
      </w:tr>
      <w:tr w:rsidR="0066114B" w:rsidRPr="0066114B" w:rsidTr="00434E9B">
        <w:tc>
          <w:tcPr>
            <w:tcW w:w="870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hideMark/>
          </w:tcPr>
          <w:p w:rsidR="00CF26FE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Дифференцированные задания</w:t>
            </w:r>
            <w:r w:rsidR="00C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организации сам. работы.</w:t>
            </w:r>
          </w:p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Дифференцированные домашние задания.</w:t>
            </w:r>
          </w:p>
        </w:tc>
        <w:tc>
          <w:tcPr>
            <w:tcW w:w="130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март</w:t>
            </w:r>
          </w:p>
        </w:tc>
      </w:tr>
      <w:tr w:rsidR="0066114B" w:rsidRPr="0066114B" w:rsidTr="00434E9B">
        <w:tc>
          <w:tcPr>
            <w:tcW w:w="870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Различные виды опроса </w:t>
            </w:r>
            <w:r w:rsidR="0061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уроках 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(устный, письменный, индивидуальный).</w:t>
            </w:r>
          </w:p>
        </w:tc>
        <w:tc>
          <w:tcPr>
            <w:tcW w:w="130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март</w:t>
            </w:r>
          </w:p>
        </w:tc>
      </w:tr>
      <w:tr w:rsidR="0066114B" w:rsidRPr="0066114B" w:rsidTr="00434E9B">
        <w:tc>
          <w:tcPr>
            <w:tcW w:w="870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hideMark/>
          </w:tcPr>
          <w:p w:rsidR="00CF26FE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определение</w:t>
            </w:r>
            <w:r w:rsidR="00EA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знаний по каждой теме.</w:t>
            </w:r>
          </w:p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динамики уровня знаний.</w:t>
            </w:r>
          </w:p>
        </w:tc>
        <w:tc>
          <w:tcPr>
            <w:tcW w:w="130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март</w:t>
            </w:r>
          </w:p>
        </w:tc>
      </w:tr>
      <w:tr w:rsidR="0066114B" w:rsidRPr="0066114B" w:rsidTr="00434E9B">
        <w:tc>
          <w:tcPr>
            <w:tcW w:w="870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извещение родителей </w:t>
            </w:r>
            <w:r w:rsidR="0061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61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о низкой успеваемости.</w:t>
            </w:r>
          </w:p>
        </w:tc>
        <w:tc>
          <w:tcPr>
            <w:tcW w:w="130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март</w:t>
            </w:r>
          </w:p>
        </w:tc>
      </w:tr>
      <w:tr w:rsidR="0066114B" w:rsidRPr="0066114B" w:rsidTr="00434E9B">
        <w:tc>
          <w:tcPr>
            <w:tcW w:w="870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учет знаний слабоуспевающих </w:t>
            </w:r>
            <w:r w:rsidR="0061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61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щихся.</w:t>
            </w:r>
          </w:p>
        </w:tc>
        <w:tc>
          <w:tcPr>
            <w:tcW w:w="130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март</w:t>
            </w:r>
          </w:p>
        </w:tc>
      </w:tr>
      <w:tr w:rsidR="0066114B" w:rsidRPr="0066114B" w:rsidTr="00434E9B">
        <w:tc>
          <w:tcPr>
            <w:tcW w:w="870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(</w:t>
            </w:r>
            <w:r w:rsidR="005D6809"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занятия со слабоуспевающими </w:t>
            </w:r>
            <w:r w:rsidR="0061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61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щимися.</w:t>
            </w:r>
          </w:p>
        </w:tc>
        <w:tc>
          <w:tcPr>
            <w:tcW w:w="130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март</w:t>
            </w:r>
          </w:p>
        </w:tc>
      </w:tr>
    </w:tbl>
    <w:p w:rsidR="00616689" w:rsidRDefault="00616689" w:rsidP="008659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E9B" w:rsidRDefault="00434E9B" w:rsidP="00616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4E9B" w:rsidRDefault="00434E9B" w:rsidP="00616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14B" w:rsidRPr="00616689" w:rsidRDefault="0066114B" w:rsidP="0061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План работы со слабоуспевающими </w:t>
      </w:r>
      <w:r w:rsidR="00EA7EFF"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</w:t>
      </w:r>
      <w:r w:rsidR="00EA7EFF"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щимися</w:t>
      </w:r>
      <w:r w:rsidR="00CF26FE" w:rsidRPr="0061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класса</w:t>
      </w:r>
    </w:p>
    <w:p w:rsidR="0066114B" w:rsidRPr="00616689" w:rsidRDefault="0066114B" w:rsidP="0061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4 четверть 20</w:t>
      </w:r>
      <w:r w:rsidR="00EA7EFF"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</w:t>
      </w:r>
      <w:r w:rsidR="00EA7EFF"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tbl>
      <w:tblPr>
        <w:tblStyle w:val="a5"/>
        <w:tblW w:w="9570" w:type="dxa"/>
        <w:tblLook w:val="04A0" w:firstRow="1" w:lastRow="0" w:firstColumn="1" w:lastColumn="0" w:noHBand="0" w:noVBand="1"/>
      </w:tblPr>
      <w:tblGrid>
        <w:gridCol w:w="984"/>
        <w:gridCol w:w="1812"/>
        <w:gridCol w:w="1548"/>
        <w:gridCol w:w="3634"/>
        <w:gridCol w:w="1592"/>
      </w:tblGrid>
      <w:tr w:rsidR="0066114B" w:rsidRPr="0066114B" w:rsidTr="00434E9B">
        <w:tc>
          <w:tcPr>
            <w:tcW w:w="870" w:type="dxa"/>
            <w:hideMark/>
          </w:tcPr>
          <w:p w:rsidR="0066114B" w:rsidRPr="0066114B" w:rsidRDefault="0066114B" w:rsidP="006166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66114B" w:rsidRPr="0066114B" w:rsidRDefault="00616689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</w:t>
            </w:r>
            <w:r w:rsidR="0066114B"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уч-ся</w:t>
            </w:r>
            <w:proofErr w:type="spellEnd"/>
            <w:r w:rsidR="0066114B"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</w:p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классе</w:t>
            </w:r>
          </w:p>
        </w:tc>
        <w:tc>
          <w:tcPr>
            <w:tcW w:w="148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Ф.И.О.слабо</w:t>
            </w:r>
            <w:proofErr w:type="spellEnd"/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-успевающих </w:t>
            </w:r>
            <w:r w:rsidR="00616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</w:t>
            </w: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</w:t>
            </w:r>
            <w:r w:rsidR="00616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139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</w:t>
            </w:r>
          </w:p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0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</w:tr>
      <w:tr w:rsidR="0066114B" w:rsidRPr="0066114B" w:rsidTr="00434E9B">
        <w:tc>
          <w:tcPr>
            <w:tcW w:w="870" w:type="dxa"/>
            <w:hideMark/>
          </w:tcPr>
          <w:p w:rsidR="0066114B" w:rsidRPr="0066114B" w:rsidRDefault="00EA7EFF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5" w:type="dxa"/>
            <w:hideMark/>
          </w:tcPr>
          <w:p w:rsidR="0066114B" w:rsidRPr="0066114B" w:rsidRDefault="0066114B" w:rsidP="00CF26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причин неуспеваемости. Индивидуальные беседы.</w:t>
            </w:r>
          </w:p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</w:tr>
      <w:tr w:rsidR="0066114B" w:rsidRPr="0066114B" w:rsidTr="00434E9B">
        <w:tc>
          <w:tcPr>
            <w:tcW w:w="870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срезы по темам. Повторный контроль знаний после ликвидации пробелов в знаниях.</w:t>
            </w:r>
          </w:p>
        </w:tc>
        <w:tc>
          <w:tcPr>
            <w:tcW w:w="130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</w:tr>
      <w:tr w:rsidR="0066114B" w:rsidRPr="0066114B" w:rsidTr="00434E9B">
        <w:tc>
          <w:tcPr>
            <w:tcW w:w="870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со школьными специалистами для оказания помощи слабоуспевающим </w:t>
            </w:r>
            <w:r w:rsidR="0061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61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щимся и их родителям.</w:t>
            </w:r>
          </w:p>
        </w:tc>
        <w:tc>
          <w:tcPr>
            <w:tcW w:w="130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</w:tr>
      <w:tr w:rsidR="0066114B" w:rsidRPr="0066114B" w:rsidTr="00434E9B">
        <w:tc>
          <w:tcPr>
            <w:tcW w:w="870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 с родителями и слабоуспевающими </w:t>
            </w:r>
            <w:r w:rsidR="0061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61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щимися.</w:t>
            </w:r>
          </w:p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30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</w:tr>
      <w:tr w:rsidR="0066114B" w:rsidRPr="0066114B" w:rsidTr="00434E9B">
        <w:tc>
          <w:tcPr>
            <w:tcW w:w="870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Дифференцированные задания</w:t>
            </w:r>
            <w:r w:rsidR="00C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организации сам. работы.</w:t>
            </w:r>
          </w:p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Дифференцированные домашние задания.</w:t>
            </w:r>
          </w:p>
        </w:tc>
        <w:tc>
          <w:tcPr>
            <w:tcW w:w="130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</w:tr>
      <w:tr w:rsidR="0066114B" w:rsidRPr="0066114B" w:rsidTr="00434E9B">
        <w:tc>
          <w:tcPr>
            <w:tcW w:w="870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Различные виды опроса на </w:t>
            </w:r>
            <w:r w:rsidR="0061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уроках</w:t>
            </w:r>
            <w:r w:rsidR="00467322"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устный, письменный, индивидуальный).</w:t>
            </w:r>
          </w:p>
        </w:tc>
        <w:tc>
          <w:tcPr>
            <w:tcW w:w="130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</w:tr>
      <w:tr w:rsidR="0066114B" w:rsidRPr="0066114B" w:rsidTr="00434E9B">
        <w:tc>
          <w:tcPr>
            <w:tcW w:w="870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определение</w:t>
            </w:r>
            <w:r w:rsidR="00EA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знаний по каждой теме.</w:t>
            </w:r>
            <w:r w:rsidR="00EA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динамики уровня знаний.</w:t>
            </w:r>
          </w:p>
        </w:tc>
        <w:tc>
          <w:tcPr>
            <w:tcW w:w="130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</w:tr>
      <w:tr w:rsidR="0066114B" w:rsidRPr="0066114B" w:rsidTr="00434E9B">
        <w:tc>
          <w:tcPr>
            <w:tcW w:w="870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извещение родителей </w:t>
            </w:r>
            <w:r w:rsidR="0061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61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о низкой успеваемости.</w:t>
            </w:r>
          </w:p>
        </w:tc>
        <w:tc>
          <w:tcPr>
            <w:tcW w:w="130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</w:tr>
      <w:tr w:rsidR="0066114B" w:rsidRPr="0066114B" w:rsidTr="00434E9B">
        <w:tc>
          <w:tcPr>
            <w:tcW w:w="870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учет знаний слабоуспевающих </w:t>
            </w:r>
            <w:r w:rsidR="0061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61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щихся.</w:t>
            </w:r>
          </w:p>
        </w:tc>
        <w:tc>
          <w:tcPr>
            <w:tcW w:w="130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</w:tr>
      <w:tr w:rsidR="0066114B" w:rsidRPr="0066114B" w:rsidTr="00434E9B">
        <w:tc>
          <w:tcPr>
            <w:tcW w:w="870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(</w:t>
            </w:r>
            <w:r w:rsidR="005D6809"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занятия со слабоуспевающими </w:t>
            </w:r>
            <w:r w:rsidR="0061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61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щимися.</w:t>
            </w:r>
          </w:p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</w:tr>
    </w:tbl>
    <w:p w:rsidR="00616689" w:rsidRDefault="00616689" w:rsidP="00CF26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E9B" w:rsidRDefault="00434E9B" w:rsidP="00616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4E9B" w:rsidRDefault="00434E9B" w:rsidP="00616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4E9B" w:rsidRDefault="00434E9B" w:rsidP="00616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4E9B" w:rsidRDefault="00434E9B" w:rsidP="00616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14B" w:rsidRPr="00616689" w:rsidRDefault="0066114B" w:rsidP="0061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проведения индивидуальных занятий</w:t>
      </w:r>
    </w:p>
    <w:p w:rsidR="0066114B" w:rsidRPr="00616689" w:rsidRDefault="0066114B" w:rsidP="0061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 слабоуспевающими </w:t>
      </w:r>
      <w:r w:rsidR="00EA7EFF"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</w:t>
      </w:r>
      <w:r w:rsidR="00EA7EFF"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щимися 3</w:t>
      </w:r>
      <w:r w:rsidR="00EA7EFF"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класса</w:t>
      </w:r>
    </w:p>
    <w:p w:rsidR="0066114B" w:rsidRPr="00616689" w:rsidRDefault="0066114B" w:rsidP="0061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1 полугодие 20</w:t>
      </w:r>
      <w:r w:rsidR="00EA7EFF"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</w:t>
      </w:r>
      <w:r w:rsidR="00EA7EFF"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tbl>
      <w:tblPr>
        <w:tblStyle w:val="a5"/>
        <w:tblW w:w="10478" w:type="dxa"/>
        <w:tblLook w:val="04A0" w:firstRow="1" w:lastRow="0" w:firstColumn="1" w:lastColumn="0" w:noHBand="0" w:noVBand="1"/>
      </w:tblPr>
      <w:tblGrid>
        <w:gridCol w:w="6590"/>
        <w:gridCol w:w="3888"/>
      </w:tblGrid>
      <w:tr w:rsidR="0066114B" w:rsidRPr="0066114B" w:rsidTr="00434E9B">
        <w:tc>
          <w:tcPr>
            <w:tcW w:w="6590" w:type="dxa"/>
            <w:hideMark/>
          </w:tcPr>
          <w:p w:rsidR="0066114B" w:rsidRPr="0066114B" w:rsidRDefault="0066114B" w:rsidP="006166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занятий</w:t>
            </w:r>
          </w:p>
        </w:tc>
        <w:tc>
          <w:tcPr>
            <w:tcW w:w="3888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66114B" w:rsidRPr="0066114B" w:rsidTr="00434E9B">
        <w:tc>
          <w:tcPr>
            <w:tcW w:w="6590" w:type="dxa"/>
            <w:hideMark/>
          </w:tcPr>
          <w:p w:rsidR="0066114B" w:rsidRPr="0066114B" w:rsidRDefault="0066114B" w:rsidP="00434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четверть</w:t>
            </w:r>
          </w:p>
          <w:p w:rsidR="0066114B" w:rsidRPr="0066114B" w:rsidRDefault="0066114B" w:rsidP="00434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14B" w:rsidRPr="0066114B" w:rsidRDefault="0066114B" w:rsidP="00434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1.Сложение и вычитание чисел в пределах 100.</w:t>
            </w:r>
          </w:p>
        </w:tc>
        <w:tc>
          <w:tcPr>
            <w:tcW w:w="3888" w:type="dxa"/>
            <w:hideMark/>
          </w:tcPr>
          <w:p w:rsidR="0066114B" w:rsidRPr="0066114B" w:rsidRDefault="0066114B" w:rsidP="00434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14B" w:rsidRPr="0066114B" w:rsidRDefault="0066114B" w:rsidP="00434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14B" w:rsidRPr="0066114B" w:rsidRDefault="0066114B" w:rsidP="00434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октябрь</w:t>
            </w:r>
          </w:p>
        </w:tc>
      </w:tr>
      <w:tr w:rsidR="0066114B" w:rsidRPr="0066114B" w:rsidTr="00434E9B">
        <w:tc>
          <w:tcPr>
            <w:tcW w:w="6590" w:type="dxa"/>
            <w:hideMark/>
          </w:tcPr>
          <w:p w:rsidR="0066114B" w:rsidRPr="0066114B" w:rsidRDefault="0066114B" w:rsidP="00434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2.Решение уравнений.</w:t>
            </w:r>
          </w:p>
        </w:tc>
        <w:tc>
          <w:tcPr>
            <w:tcW w:w="3888" w:type="dxa"/>
            <w:hideMark/>
          </w:tcPr>
          <w:p w:rsidR="0066114B" w:rsidRPr="0066114B" w:rsidRDefault="0066114B" w:rsidP="00434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октябрь</w:t>
            </w:r>
          </w:p>
        </w:tc>
      </w:tr>
      <w:tr w:rsidR="0066114B" w:rsidRPr="0066114B" w:rsidTr="00434E9B">
        <w:tc>
          <w:tcPr>
            <w:tcW w:w="6590" w:type="dxa"/>
            <w:hideMark/>
          </w:tcPr>
          <w:p w:rsidR="0066114B" w:rsidRPr="0066114B" w:rsidRDefault="0066114B" w:rsidP="00434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3.Буквы латинского алфавита. Обозначение геометрических фигур буквами.</w:t>
            </w:r>
          </w:p>
        </w:tc>
        <w:tc>
          <w:tcPr>
            <w:tcW w:w="3888" w:type="dxa"/>
            <w:hideMark/>
          </w:tcPr>
          <w:p w:rsidR="0066114B" w:rsidRPr="0066114B" w:rsidRDefault="0066114B" w:rsidP="00434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66114B" w:rsidRPr="0066114B" w:rsidTr="00434E9B">
        <w:tc>
          <w:tcPr>
            <w:tcW w:w="6590" w:type="dxa"/>
            <w:hideMark/>
          </w:tcPr>
          <w:p w:rsidR="0066114B" w:rsidRPr="0066114B" w:rsidRDefault="0066114B" w:rsidP="00434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4.Умножение и деление. Порядок выполнения действий.</w:t>
            </w:r>
          </w:p>
          <w:p w:rsidR="0066114B" w:rsidRPr="0066114B" w:rsidRDefault="0066114B" w:rsidP="00434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и деление.</w:t>
            </w:r>
          </w:p>
        </w:tc>
        <w:tc>
          <w:tcPr>
            <w:tcW w:w="3888" w:type="dxa"/>
            <w:hideMark/>
          </w:tcPr>
          <w:p w:rsidR="0066114B" w:rsidRPr="0066114B" w:rsidRDefault="0066114B" w:rsidP="00434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октябрь</w:t>
            </w:r>
          </w:p>
        </w:tc>
      </w:tr>
      <w:tr w:rsidR="0066114B" w:rsidRPr="0066114B" w:rsidTr="00434E9B">
        <w:tc>
          <w:tcPr>
            <w:tcW w:w="6590" w:type="dxa"/>
            <w:hideMark/>
          </w:tcPr>
          <w:p w:rsidR="0066114B" w:rsidRDefault="0066114B" w:rsidP="00434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5.Решение задач на увеличение, уменьшение числа в несколько раз.</w:t>
            </w:r>
          </w:p>
          <w:p w:rsidR="00434E9B" w:rsidRPr="0066114B" w:rsidRDefault="00434E9B" w:rsidP="00434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hideMark/>
          </w:tcPr>
          <w:p w:rsidR="0066114B" w:rsidRPr="0066114B" w:rsidRDefault="0066114B" w:rsidP="00434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434E9B" w:rsidRPr="0066114B" w:rsidTr="00434E9B">
        <w:tc>
          <w:tcPr>
            <w:tcW w:w="6590" w:type="dxa"/>
            <w:hideMark/>
          </w:tcPr>
          <w:p w:rsidR="00434E9B" w:rsidRPr="0066114B" w:rsidRDefault="00434E9B" w:rsidP="00434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hideMark/>
          </w:tcPr>
          <w:p w:rsidR="00434E9B" w:rsidRPr="0066114B" w:rsidRDefault="00434E9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114B" w:rsidRPr="0066114B" w:rsidRDefault="0066114B" w:rsidP="00661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478" w:type="dxa"/>
        <w:tblLook w:val="04A0" w:firstRow="1" w:lastRow="0" w:firstColumn="1" w:lastColumn="0" w:noHBand="0" w:noVBand="1"/>
      </w:tblPr>
      <w:tblGrid>
        <w:gridCol w:w="6590"/>
        <w:gridCol w:w="3888"/>
      </w:tblGrid>
      <w:tr w:rsidR="0066114B" w:rsidRPr="0066114B" w:rsidTr="00434E9B">
        <w:tc>
          <w:tcPr>
            <w:tcW w:w="6590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четверть</w:t>
            </w:r>
          </w:p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1.Решение задач на нахождение четвертого пропорционального.</w:t>
            </w:r>
          </w:p>
        </w:tc>
        <w:tc>
          <w:tcPr>
            <w:tcW w:w="3888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66114B" w:rsidRPr="0066114B" w:rsidTr="00434E9B">
        <w:tc>
          <w:tcPr>
            <w:tcW w:w="6590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2.Площадь. Единицы площади.</w:t>
            </w:r>
          </w:p>
        </w:tc>
        <w:tc>
          <w:tcPr>
            <w:tcW w:w="3888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66114B" w:rsidRPr="0066114B" w:rsidTr="00434E9B">
        <w:tc>
          <w:tcPr>
            <w:tcW w:w="6590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3.Умножение на 1.</w:t>
            </w:r>
          </w:p>
        </w:tc>
        <w:tc>
          <w:tcPr>
            <w:tcW w:w="3888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6114B" w:rsidRPr="0066114B" w:rsidTr="00434E9B">
        <w:tc>
          <w:tcPr>
            <w:tcW w:w="6590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4.Умножение на 0.</w:t>
            </w:r>
          </w:p>
        </w:tc>
        <w:tc>
          <w:tcPr>
            <w:tcW w:w="3888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6114B" w:rsidRPr="0066114B" w:rsidTr="00434E9B">
        <w:tc>
          <w:tcPr>
            <w:tcW w:w="6590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5.Случаи деления вида а:а, а:1, 0:а.</w:t>
            </w:r>
          </w:p>
        </w:tc>
        <w:tc>
          <w:tcPr>
            <w:tcW w:w="3888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6114B" w:rsidRPr="0066114B" w:rsidTr="00434E9B">
        <w:tc>
          <w:tcPr>
            <w:tcW w:w="6590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6.Доли. Образование и сравнение долей. Решение задач на нахождение доли числа.</w:t>
            </w:r>
          </w:p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616689" w:rsidRDefault="00616689" w:rsidP="00616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689" w:rsidRDefault="00616689" w:rsidP="00616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689" w:rsidRDefault="00616689" w:rsidP="00616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4E9B" w:rsidRDefault="00434E9B" w:rsidP="00616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4E9B" w:rsidRDefault="00434E9B" w:rsidP="00616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14B" w:rsidRPr="00616689" w:rsidRDefault="0066114B" w:rsidP="0061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проведения индивидуальных занятий</w:t>
      </w:r>
    </w:p>
    <w:p w:rsidR="0066114B" w:rsidRPr="00616689" w:rsidRDefault="0066114B" w:rsidP="0061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 слабоуспевающими </w:t>
      </w:r>
      <w:r w:rsidR="00EA7EFF"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</w:t>
      </w:r>
      <w:r w:rsidR="00EA7EFF"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щимися 3 класса</w:t>
      </w:r>
    </w:p>
    <w:p w:rsidR="0066114B" w:rsidRPr="00616689" w:rsidRDefault="0066114B" w:rsidP="0061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 полугодие 20</w:t>
      </w:r>
      <w:r w:rsidR="00EA7EFF"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</w:t>
      </w:r>
      <w:r w:rsidR="00EA7EFF"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025</w:t>
      </w:r>
      <w:r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</w:t>
      </w:r>
      <w:r w:rsidR="00EA7EFF" w:rsidRPr="006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tbl>
      <w:tblPr>
        <w:tblStyle w:val="a5"/>
        <w:tblW w:w="10195" w:type="dxa"/>
        <w:tblLook w:val="04A0" w:firstRow="1" w:lastRow="0" w:firstColumn="1" w:lastColumn="0" w:noHBand="0" w:noVBand="1"/>
      </w:tblPr>
      <w:tblGrid>
        <w:gridCol w:w="6590"/>
        <w:gridCol w:w="3605"/>
      </w:tblGrid>
      <w:tr w:rsidR="0066114B" w:rsidRPr="0066114B" w:rsidTr="00434E9B">
        <w:tc>
          <w:tcPr>
            <w:tcW w:w="6590" w:type="dxa"/>
            <w:hideMark/>
          </w:tcPr>
          <w:p w:rsidR="0066114B" w:rsidRPr="0066114B" w:rsidRDefault="0066114B" w:rsidP="006166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занятий</w:t>
            </w:r>
          </w:p>
        </w:tc>
        <w:tc>
          <w:tcPr>
            <w:tcW w:w="360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66114B" w:rsidRPr="0066114B" w:rsidTr="00434E9B">
        <w:tc>
          <w:tcPr>
            <w:tcW w:w="6590" w:type="dxa"/>
            <w:hideMark/>
          </w:tcPr>
          <w:p w:rsidR="0066114B" w:rsidRPr="0066114B" w:rsidRDefault="0066114B" w:rsidP="00434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четверть</w:t>
            </w:r>
          </w:p>
          <w:p w:rsidR="0066114B" w:rsidRPr="0066114B" w:rsidRDefault="0066114B" w:rsidP="00434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1.Внетабличное умножение и деление. Умножение и</w:t>
            </w:r>
          </w:p>
          <w:p w:rsidR="0066114B" w:rsidRPr="0066114B" w:rsidRDefault="0066114B" w:rsidP="00434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вида 20 · 3, 3 · 20, 60: 3, 60: 30.</w:t>
            </w:r>
          </w:p>
        </w:tc>
        <w:tc>
          <w:tcPr>
            <w:tcW w:w="3605" w:type="dxa"/>
            <w:hideMark/>
          </w:tcPr>
          <w:p w:rsidR="0066114B" w:rsidRPr="0066114B" w:rsidRDefault="0066114B" w:rsidP="00434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14B" w:rsidRPr="0066114B" w:rsidRDefault="0066114B" w:rsidP="00434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66114B" w:rsidRPr="0066114B" w:rsidTr="00434E9B">
        <w:tc>
          <w:tcPr>
            <w:tcW w:w="6590" w:type="dxa"/>
            <w:hideMark/>
          </w:tcPr>
          <w:p w:rsidR="0066114B" w:rsidRPr="0066114B" w:rsidRDefault="0066114B" w:rsidP="00434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2.Внетабличное умножение и деление. Умножение вида </w:t>
            </w:r>
          </w:p>
          <w:p w:rsidR="0066114B" w:rsidRPr="0066114B" w:rsidRDefault="0066114B" w:rsidP="00434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· 4, 4 · 23.</w:t>
            </w:r>
          </w:p>
        </w:tc>
        <w:tc>
          <w:tcPr>
            <w:tcW w:w="3605" w:type="dxa"/>
            <w:hideMark/>
          </w:tcPr>
          <w:p w:rsidR="0066114B" w:rsidRPr="0066114B" w:rsidRDefault="0066114B" w:rsidP="00434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66114B" w:rsidRPr="0066114B" w:rsidTr="00434E9B">
        <w:tc>
          <w:tcPr>
            <w:tcW w:w="6590" w:type="dxa"/>
            <w:hideMark/>
          </w:tcPr>
          <w:p w:rsidR="0066114B" w:rsidRPr="0066114B" w:rsidRDefault="0066114B" w:rsidP="00434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3.Деление двузначного числа </w:t>
            </w:r>
            <w:proofErr w:type="gramStart"/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однозначное вида</w:t>
            </w:r>
            <w:proofErr w:type="gramEnd"/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69: 3,</w:t>
            </w:r>
          </w:p>
          <w:p w:rsidR="0066114B" w:rsidRPr="0066114B" w:rsidRDefault="0066114B" w:rsidP="00434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78: 2.</w:t>
            </w:r>
          </w:p>
        </w:tc>
        <w:tc>
          <w:tcPr>
            <w:tcW w:w="3605" w:type="dxa"/>
            <w:hideMark/>
          </w:tcPr>
          <w:p w:rsidR="0066114B" w:rsidRPr="0066114B" w:rsidRDefault="0066114B" w:rsidP="00434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66114B" w:rsidRPr="0066114B" w:rsidTr="00434E9B">
        <w:tc>
          <w:tcPr>
            <w:tcW w:w="6590" w:type="dxa"/>
            <w:hideMark/>
          </w:tcPr>
          <w:p w:rsidR="0066114B" w:rsidRPr="0066114B" w:rsidRDefault="0066114B" w:rsidP="00434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4.Деление двузначного числа </w:t>
            </w:r>
            <w:proofErr w:type="gramStart"/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двузначное вида</w:t>
            </w:r>
            <w:proofErr w:type="gramEnd"/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66: 22,</w:t>
            </w:r>
          </w:p>
          <w:p w:rsidR="0066114B" w:rsidRPr="0066114B" w:rsidRDefault="0066114B" w:rsidP="00434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87: 29.</w:t>
            </w:r>
          </w:p>
        </w:tc>
        <w:tc>
          <w:tcPr>
            <w:tcW w:w="3605" w:type="dxa"/>
            <w:hideMark/>
          </w:tcPr>
          <w:p w:rsidR="0066114B" w:rsidRPr="0066114B" w:rsidRDefault="0066114B" w:rsidP="00434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66114B" w:rsidRPr="0066114B" w:rsidTr="00434E9B">
        <w:tc>
          <w:tcPr>
            <w:tcW w:w="6590" w:type="dxa"/>
            <w:hideMark/>
          </w:tcPr>
          <w:p w:rsidR="0066114B" w:rsidRPr="0066114B" w:rsidRDefault="0066114B" w:rsidP="00434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5.Решение уравнений на умножение и деление.</w:t>
            </w:r>
          </w:p>
        </w:tc>
        <w:tc>
          <w:tcPr>
            <w:tcW w:w="360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66114B" w:rsidRPr="0066114B" w:rsidTr="00434E9B">
        <w:tc>
          <w:tcPr>
            <w:tcW w:w="6590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6.Деление с остатком.</w:t>
            </w:r>
          </w:p>
        </w:tc>
        <w:tc>
          <w:tcPr>
            <w:tcW w:w="360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март</w:t>
            </w:r>
          </w:p>
        </w:tc>
      </w:tr>
      <w:tr w:rsidR="0066114B" w:rsidRPr="0066114B" w:rsidTr="00434E9B">
        <w:tc>
          <w:tcPr>
            <w:tcW w:w="6590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7.Нумерация чисел в пределах 1000.</w:t>
            </w:r>
          </w:p>
        </w:tc>
        <w:tc>
          <w:tcPr>
            <w:tcW w:w="360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66114B" w:rsidRPr="0066114B" w:rsidTr="00434E9B">
        <w:tc>
          <w:tcPr>
            <w:tcW w:w="6590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8.Увеличение числа в 10, 100 раз.</w:t>
            </w:r>
          </w:p>
        </w:tc>
        <w:tc>
          <w:tcPr>
            <w:tcW w:w="360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66114B" w:rsidRPr="0066114B" w:rsidTr="00434E9B">
        <w:tc>
          <w:tcPr>
            <w:tcW w:w="6590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 четверть</w:t>
            </w:r>
          </w:p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1.Приемы устного сложения и вычитания в пределах 1000.</w:t>
            </w:r>
          </w:p>
        </w:tc>
        <w:tc>
          <w:tcPr>
            <w:tcW w:w="360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66114B" w:rsidRPr="0066114B" w:rsidTr="00434E9B">
        <w:tc>
          <w:tcPr>
            <w:tcW w:w="6590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2.Приемы письменного сложения трехзначных чисел.</w:t>
            </w:r>
          </w:p>
        </w:tc>
        <w:tc>
          <w:tcPr>
            <w:tcW w:w="360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66114B" w:rsidRPr="0066114B" w:rsidTr="00434E9B">
        <w:tc>
          <w:tcPr>
            <w:tcW w:w="6590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3.Приемы письменного вычитания трехзначных чисел.</w:t>
            </w:r>
          </w:p>
        </w:tc>
        <w:tc>
          <w:tcPr>
            <w:tcW w:w="360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66114B" w:rsidRPr="0066114B" w:rsidTr="00434E9B">
        <w:trPr>
          <w:trHeight w:val="45"/>
        </w:trPr>
        <w:tc>
          <w:tcPr>
            <w:tcW w:w="6590" w:type="dxa"/>
            <w:hideMark/>
          </w:tcPr>
          <w:p w:rsidR="0066114B" w:rsidRPr="0066114B" w:rsidRDefault="0066114B" w:rsidP="00CF26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4.Уножение и деление. Приемы устных вычислений.</w:t>
            </w:r>
          </w:p>
        </w:tc>
        <w:tc>
          <w:tcPr>
            <w:tcW w:w="360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66114B" w:rsidRPr="0066114B" w:rsidTr="00434E9B">
        <w:trPr>
          <w:trHeight w:val="75"/>
        </w:trPr>
        <w:tc>
          <w:tcPr>
            <w:tcW w:w="6590" w:type="dxa"/>
            <w:hideMark/>
          </w:tcPr>
          <w:p w:rsidR="0066114B" w:rsidRPr="0066114B" w:rsidRDefault="0066114B" w:rsidP="00CF26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5.Умножение и деление. Приемы письменного умножения и деления.</w:t>
            </w:r>
          </w:p>
        </w:tc>
        <w:tc>
          <w:tcPr>
            <w:tcW w:w="3605" w:type="dxa"/>
            <w:hideMark/>
          </w:tcPr>
          <w:p w:rsidR="0066114B" w:rsidRPr="0066114B" w:rsidRDefault="0066114B" w:rsidP="0066114B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9C1386" w:rsidRDefault="009C1386" w:rsidP="00661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6689" w:rsidRDefault="00616689" w:rsidP="006166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689" w:rsidRDefault="00616689" w:rsidP="006166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 К ПРОГРАММЕ</w:t>
      </w:r>
    </w:p>
    <w:p w:rsidR="00616689" w:rsidRDefault="00616689" w:rsidP="00616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Моро М. 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А., Бельтюкова Г. В. и др. Математика. 3 класс. В 2 частях: Часть 1 (+ электронное приложение) </w:t>
      </w:r>
    </w:p>
    <w:p w:rsidR="00616689" w:rsidRDefault="00616689" w:rsidP="00616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Моро М. 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А., Бельтюкова Г. В. и др. Математика. 3 класс. В 2 частях: Часть 2 (+ электронное приложение)</w:t>
      </w:r>
    </w:p>
    <w:p w:rsidR="00616689" w:rsidRDefault="00616689" w:rsidP="00616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Моро М. И., Волкова С. И. Математика. Рабочая тетрадь. 3 класс. В 2 частях: Часть 1 62. Моро М. И., Волкова С. И. Математика. Рабочая тетрадь. 3 класс. В 2 частях: Часть 2 </w:t>
      </w:r>
    </w:p>
    <w:p w:rsidR="00616689" w:rsidRDefault="00616689" w:rsidP="00616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Волкова С. И. Математика. Проверочные работы. 3 класс 64. Волкова С. И. Математика. Устные упражнения. 3 класс </w:t>
      </w:r>
    </w:p>
    <w:p w:rsidR="00616689" w:rsidRDefault="00616689" w:rsidP="00616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Волкова С. И. Математика. Контрольные работы. 1-4 классы</w:t>
      </w:r>
    </w:p>
    <w:p w:rsidR="009C1386" w:rsidRDefault="009C1386" w:rsidP="00661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26FE" w:rsidRDefault="00CF26FE" w:rsidP="009C13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26FE" w:rsidRDefault="00CF26FE" w:rsidP="009C13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26FE" w:rsidRDefault="00CF26FE" w:rsidP="009C13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26FE" w:rsidRDefault="00CF26FE" w:rsidP="009C13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26FE" w:rsidRDefault="00CF26FE" w:rsidP="009C13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F26FE" w:rsidSect="00CF26FE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4D56"/>
    <w:multiLevelType w:val="multilevel"/>
    <w:tmpl w:val="2272E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4071B"/>
    <w:multiLevelType w:val="multilevel"/>
    <w:tmpl w:val="BE72D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454FA5"/>
    <w:multiLevelType w:val="multilevel"/>
    <w:tmpl w:val="7816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FE581E"/>
    <w:multiLevelType w:val="multilevel"/>
    <w:tmpl w:val="9438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326ED6"/>
    <w:multiLevelType w:val="multilevel"/>
    <w:tmpl w:val="BE72D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7832A6"/>
    <w:multiLevelType w:val="multilevel"/>
    <w:tmpl w:val="AEC67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114B"/>
    <w:rsid w:val="00104C53"/>
    <w:rsid w:val="0011527F"/>
    <w:rsid w:val="0018127D"/>
    <w:rsid w:val="00382FDC"/>
    <w:rsid w:val="00434E9B"/>
    <w:rsid w:val="004413C5"/>
    <w:rsid w:val="00467322"/>
    <w:rsid w:val="005979A3"/>
    <w:rsid w:val="005D6809"/>
    <w:rsid w:val="00616689"/>
    <w:rsid w:val="0066114B"/>
    <w:rsid w:val="00661954"/>
    <w:rsid w:val="006D7C6E"/>
    <w:rsid w:val="007B72CD"/>
    <w:rsid w:val="008009C7"/>
    <w:rsid w:val="00865998"/>
    <w:rsid w:val="00876E1F"/>
    <w:rsid w:val="00892BF1"/>
    <w:rsid w:val="008C368E"/>
    <w:rsid w:val="00981FFC"/>
    <w:rsid w:val="009C1386"/>
    <w:rsid w:val="009C65C0"/>
    <w:rsid w:val="00AA2842"/>
    <w:rsid w:val="00B27965"/>
    <w:rsid w:val="00B305AC"/>
    <w:rsid w:val="00B57F00"/>
    <w:rsid w:val="00B93E1D"/>
    <w:rsid w:val="00CF26FE"/>
    <w:rsid w:val="00DB58D0"/>
    <w:rsid w:val="00E7581B"/>
    <w:rsid w:val="00EA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4292F-C0E7-4BD8-8A81-BA095959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09C7"/>
    <w:pPr>
      <w:ind w:left="720"/>
      <w:contextualSpacing/>
    </w:pPr>
  </w:style>
  <w:style w:type="character" w:customStyle="1" w:styleId="c45">
    <w:name w:val="c45"/>
    <w:basedOn w:val="a0"/>
    <w:rsid w:val="004413C5"/>
  </w:style>
  <w:style w:type="character" w:customStyle="1" w:styleId="c2">
    <w:name w:val="c2"/>
    <w:basedOn w:val="a0"/>
    <w:rsid w:val="004413C5"/>
  </w:style>
  <w:style w:type="character" w:customStyle="1" w:styleId="c54">
    <w:name w:val="c54"/>
    <w:basedOn w:val="a0"/>
    <w:rsid w:val="004413C5"/>
  </w:style>
  <w:style w:type="table" w:styleId="a5">
    <w:name w:val="Table Grid"/>
    <w:basedOn w:val="a1"/>
    <w:uiPriority w:val="59"/>
    <w:rsid w:val="00434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4025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6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BB1C1-1833-4C13-A564-268ED3A2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19</cp:revision>
  <dcterms:created xsi:type="dcterms:W3CDTF">2021-09-17T01:45:00Z</dcterms:created>
  <dcterms:modified xsi:type="dcterms:W3CDTF">2025-03-04T10:37:00Z</dcterms:modified>
</cp:coreProperties>
</file>