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C5" w:rsidRDefault="001044C5">
      <w:pPr>
        <w:pStyle w:val="a3"/>
        <w:spacing w:before="51"/>
        <w:ind w:left="0"/>
      </w:pPr>
    </w:p>
    <w:p w:rsidR="001044C5" w:rsidRDefault="00701DBF">
      <w:pPr>
        <w:pStyle w:val="a3"/>
        <w:ind w:left="5797" w:firstLine="3171"/>
      </w:pPr>
      <w:bookmarkStart w:id="0" w:name="_GoBack"/>
      <w:bookmarkEnd w:id="0"/>
      <w:r>
        <w:rPr>
          <w:spacing w:val="-2"/>
        </w:rPr>
        <w:t xml:space="preserve">Утверждаю </w:t>
      </w:r>
      <w:r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Кировской</w:t>
      </w:r>
      <w:r>
        <w:rPr>
          <w:spacing w:val="-6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rPr>
          <w:spacing w:val="-5"/>
        </w:rPr>
        <w:t>№9</w:t>
      </w:r>
    </w:p>
    <w:p w:rsidR="001044C5" w:rsidRDefault="00701DBF">
      <w:pPr>
        <w:pStyle w:val="a3"/>
        <w:ind w:left="6683" w:firstLine="2042"/>
      </w:pPr>
      <w:proofErr w:type="spellStart"/>
      <w:r>
        <w:rPr>
          <w:spacing w:val="-2"/>
        </w:rPr>
        <w:t>П.В.Ковалёва</w:t>
      </w:r>
      <w:proofErr w:type="spellEnd"/>
      <w:r>
        <w:rPr>
          <w:spacing w:val="-2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.08.2024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4"/>
        </w:rPr>
        <w:t>№119</w:t>
      </w:r>
    </w:p>
    <w:p w:rsidR="001044C5" w:rsidRDefault="001044C5">
      <w:pPr>
        <w:pStyle w:val="a3"/>
        <w:spacing w:before="3"/>
        <w:ind w:left="0"/>
      </w:pPr>
    </w:p>
    <w:p w:rsidR="001044C5" w:rsidRDefault="00701DBF">
      <w:pPr>
        <w:pStyle w:val="a4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1"/>
        </w:tabs>
        <w:ind w:right="287"/>
        <w:rPr>
          <w:sz w:val="28"/>
        </w:rPr>
      </w:pPr>
      <w:r>
        <w:rPr>
          <w:sz w:val="28"/>
        </w:rPr>
        <w:t>Продолжительность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 образования составляет 34 недели, в</w:t>
      </w:r>
      <w:r>
        <w:rPr>
          <w:spacing w:val="-3"/>
          <w:sz w:val="28"/>
        </w:rPr>
        <w:t xml:space="preserve"> </w:t>
      </w:r>
      <w:r>
        <w:rPr>
          <w:sz w:val="28"/>
        </w:rPr>
        <w:t>1 классе -</w:t>
      </w:r>
      <w:r>
        <w:rPr>
          <w:spacing w:val="-1"/>
          <w:sz w:val="28"/>
        </w:rPr>
        <w:t xml:space="preserve"> </w:t>
      </w:r>
      <w:r>
        <w:rPr>
          <w:sz w:val="28"/>
        </w:rPr>
        <w:t>33 недели.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59"/>
        </w:tabs>
        <w:ind w:left="2" w:right="128" w:firstLine="698"/>
        <w:rPr>
          <w:sz w:val="28"/>
        </w:rPr>
      </w:pPr>
      <w:r>
        <w:rPr>
          <w:sz w:val="28"/>
        </w:rPr>
        <w:t>2024-2025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сентября 2024 года, заканчивается 26 мая 2025 года.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0"/>
        </w:tabs>
        <w:spacing w:before="319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четвертей:</w:t>
      </w:r>
    </w:p>
    <w:p w:rsidR="001044C5" w:rsidRDefault="00701DBF">
      <w:pPr>
        <w:pStyle w:val="a5"/>
        <w:numPr>
          <w:ilvl w:val="0"/>
          <w:numId w:val="2"/>
        </w:numPr>
        <w:tabs>
          <w:tab w:val="left" w:pos="865"/>
        </w:tabs>
        <w:spacing w:before="2"/>
        <w:ind w:right="852" w:firstLine="698"/>
        <w:rPr>
          <w:sz w:val="28"/>
        </w:rPr>
      </w:pPr>
      <w:r>
        <w:rPr>
          <w:sz w:val="28"/>
        </w:rPr>
        <w:t>четверть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включительно, 8 учебных недель;</w:t>
      </w:r>
    </w:p>
    <w:p w:rsidR="001044C5" w:rsidRDefault="00701DBF">
      <w:pPr>
        <w:pStyle w:val="a5"/>
        <w:numPr>
          <w:ilvl w:val="0"/>
          <w:numId w:val="2"/>
        </w:numPr>
        <w:tabs>
          <w:tab w:val="left" w:pos="1009"/>
        </w:tabs>
        <w:ind w:right="321" w:firstLine="698"/>
        <w:rPr>
          <w:sz w:val="28"/>
        </w:rPr>
      </w:pPr>
      <w:r>
        <w:rPr>
          <w:sz w:val="28"/>
        </w:rPr>
        <w:t>четверть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включительно, 8 учебных недель;</w:t>
      </w:r>
    </w:p>
    <w:p w:rsidR="001044C5" w:rsidRDefault="00701DBF">
      <w:pPr>
        <w:pStyle w:val="a5"/>
        <w:numPr>
          <w:ilvl w:val="0"/>
          <w:numId w:val="2"/>
        </w:numPr>
        <w:tabs>
          <w:tab w:val="left" w:pos="1073"/>
        </w:tabs>
        <w:ind w:right="876" w:firstLine="700"/>
        <w:rPr>
          <w:sz w:val="28"/>
        </w:rPr>
      </w:pPr>
      <w:r>
        <w:rPr>
          <w:sz w:val="28"/>
        </w:rPr>
        <w:t>четверть – с 9 января 2025 года по 21 марта 2025 года включительно, 11 учебных недель, 10 учебных недель (для 1 класса);</w:t>
      </w:r>
    </w:p>
    <w:p w:rsidR="001044C5" w:rsidRDefault="00701DBF">
      <w:pPr>
        <w:pStyle w:val="a5"/>
        <w:numPr>
          <w:ilvl w:val="0"/>
          <w:numId w:val="2"/>
        </w:numPr>
        <w:tabs>
          <w:tab w:val="left" w:pos="1049"/>
        </w:tabs>
        <w:spacing w:line="242" w:lineRule="auto"/>
        <w:ind w:right="278" w:firstLine="698"/>
        <w:rPr>
          <w:sz w:val="28"/>
        </w:rPr>
      </w:pPr>
      <w:r>
        <w:rPr>
          <w:sz w:val="28"/>
        </w:rPr>
        <w:t>четверть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6"/>
          <w:sz w:val="28"/>
        </w:rPr>
        <w:t xml:space="preserve"> </w:t>
      </w:r>
      <w:r>
        <w:rPr>
          <w:sz w:val="28"/>
        </w:rPr>
        <w:t>2025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26</w:t>
      </w:r>
      <w:r>
        <w:rPr>
          <w:spacing w:val="-16"/>
          <w:sz w:val="28"/>
        </w:rPr>
        <w:t xml:space="preserve"> </w:t>
      </w:r>
      <w:r>
        <w:rPr>
          <w:sz w:val="28"/>
        </w:rPr>
        <w:t>мая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7 учебных </w:t>
      </w:r>
      <w:r>
        <w:rPr>
          <w:spacing w:val="-2"/>
          <w:sz w:val="28"/>
        </w:rPr>
        <w:t>недель.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0"/>
        </w:tabs>
        <w:spacing w:line="317" w:lineRule="exact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каникул:</w:t>
      </w:r>
    </w:p>
    <w:p w:rsidR="001044C5" w:rsidRDefault="00701DBF">
      <w:pPr>
        <w:pStyle w:val="a5"/>
        <w:numPr>
          <w:ilvl w:val="1"/>
          <w:numId w:val="3"/>
        </w:numPr>
        <w:tabs>
          <w:tab w:val="left" w:pos="917"/>
        </w:tabs>
        <w:ind w:right="322" w:firstLine="70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0"/>
          <w:sz w:val="28"/>
        </w:rPr>
        <w:t xml:space="preserve"> </w:t>
      </w:r>
      <w:r>
        <w:rPr>
          <w:sz w:val="28"/>
        </w:rPr>
        <w:t>(осенние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28 октября 2024 года по 05 ноября 2024 года включительно;</w:t>
      </w:r>
    </w:p>
    <w:p w:rsidR="001044C5" w:rsidRDefault="00701DBF">
      <w:pPr>
        <w:pStyle w:val="a5"/>
        <w:numPr>
          <w:ilvl w:val="1"/>
          <w:numId w:val="3"/>
        </w:numPr>
        <w:tabs>
          <w:tab w:val="left" w:pos="927"/>
        </w:tabs>
        <w:ind w:right="316" w:firstLine="708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II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0"/>
          <w:sz w:val="28"/>
        </w:rPr>
        <w:t xml:space="preserve"> </w:t>
      </w:r>
      <w:r>
        <w:rPr>
          <w:sz w:val="28"/>
        </w:rPr>
        <w:t>(зимние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31 декабря </w:t>
      </w:r>
      <w:r>
        <w:rPr>
          <w:sz w:val="28"/>
        </w:rPr>
        <w:t>2024 года по 8 января 2025 года включительно;</w:t>
      </w:r>
    </w:p>
    <w:p w:rsidR="001044C5" w:rsidRDefault="00701DBF">
      <w:pPr>
        <w:pStyle w:val="a5"/>
        <w:numPr>
          <w:ilvl w:val="1"/>
          <w:numId w:val="3"/>
        </w:numPr>
        <w:tabs>
          <w:tab w:val="left" w:pos="953"/>
        </w:tabs>
        <w:ind w:right="276" w:firstLine="698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80"/>
          <w:sz w:val="28"/>
        </w:rPr>
        <w:t xml:space="preserve"> </w:t>
      </w:r>
      <w:r>
        <w:rPr>
          <w:sz w:val="28"/>
        </w:rPr>
        <w:t>III</w:t>
      </w:r>
      <w:r>
        <w:rPr>
          <w:spacing w:val="8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80"/>
          <w:sz w:val="28"/>
        </w:rPr>
        <w:t xml:space="preserve"> </w:t>
      </w:r>
      <w:r>
        <w:rPr>
          <w:sz w:val="28"/>
        </w:rPr>
        <w:t>(весенние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дней, с 24 марта 2025 года по 1 апреля 2025 года включительно;</w:t>
      </w:r>
    </w:p>
    <w:p w:rsidR="001044C5" w:rsidRDefault="00701DBF">
      <w:pPr>
        <w:pStyle w:val="a5"/>
        <w:numPr>
          <w:ilvl w:val="1"/>
          <w:numId w:val="3"/>
        </w:numPr>
        <w:tabs>
          <w:tab w:val="left" w:pos="920"/>
        </w:tabs>
        <w:ind w:right="272" w:firstLine="708"/>
        <w:rPr>
          <w:sz w:val="28"/>
        </w:rPr>
      </w:pP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1-х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 дней, с 8 февраля 2025 года по 16 февраля 2025 года включительно;</w:t>
      </w:r>
    </w:p>
    <w:p w:rsidR="001044C5" w:rsidRDefault="00701DBF">
      <w:pPr>
        <w:pStyle w:val="a5"/>
        <w:numPr>
          <w:ilvl w:val="1"/>
          <w:numId w:val="3"/>
        </w:numPr>
        <w:tabs>
          <w:tab w:val="left" w:pos="899"/>
        </w:tabs>
        <w:ind w:right="327" w:firstLine="708"/>
        <w:rPr>
          <w:sz w:val="28"/>
        </w:rPr>
      </w:pPr>
      <w:r>
        <w:rPr>
          <w:sz w:val="28"/>
        </w:rPr>
        <w:t>по окончании IV четверти (летние каникулы) – не менее 8 недель, с 27 мая</w:t>
      </w:r>
      <w:r>
        <w:rPr>
          <w:spacing w:val="80"/>
          <w:sz w:val="28"/>
        </w:rPr>
        <w:t xml:space="preserve"> </w:t>
      </w:r>
      <w:r>
        <w:rPr>
          <w:sz w:val="28"/>
        </w:rPr>
        <w:t>2025 года по 31 августа 2025 года.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0"/>
        </w:tabs>
        <w:spacing w:before="321" w:line="322" w:lineRule="exact"/>
        <w:ind w:left="1060" w:hanging="359"/>
        <w:rPr>
          <w:sz w:val="28"/>
        </w:rPr>
      </w:pP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дни:</w:t>
      </w:r>
      <w:r>
        <w:rPr>
          <w:spacing w:val="-5"/>
          <w:sz w:val="28"/>
        </w:rPr>
        <w:t xml:space="preserve"> </w:t>
      </w:r>
      <w:r>
        <w:rPr>
          <w:sz w:val="28"/>
        </w:rPr>
        <w:t>23.02,</w:t>
      </w:r>
      <w:r>
        <w:rPr>
          <w:spacing w:val="-6"/>
          <w:sz w:val="28"/>
        </w:rPr>
        <w:t xml:space="preserve"> </w:t>
      </w:r>
      <w:r>
        <w:rPr>
          <w:sz w:val="28"/>
        </w:rPr>
        <w:t>08.03,</w:t>
      </w:r>
      <w:r>
        <w:rPr>
          <w:spacing w:val="-6"/>
          <w:sz w:val="28"/>
        </w:rPr>
        <w:t xml:space="preserve"> </w:t>
      </w:r>
      <w:r>
        <w:rPr>
          <w:sz w:val="28"/>
        </w:rPr>
        <w:t>01.05,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09.05.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1"/>
        </w:tabs>
        <w:ind w:right="280"/>
        <w:rPr>
          <w:sz w:val="28"/>
        </w:rPr>
      </w:pPr>
      <w:r>
        <w:rPr>
          <w:sz w:val="28"/>
        </w:rPr>
        <w:t>Учебные 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</w:t>
      </w:r>
      <w:r>
        <w:rPr>
          <w:sz w:val="28"/>
        </w:rPr>
        <w:t>я в одну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смену, по 5-ти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дневной неделе.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8ч. 30мин.</w:t>
      </w:r>
    </w:p>
    <w:p w:rsidR="001044C5" w:rsidRDefault="00701DBF">
      <w:pPr>
        <w:pStyle w:val="a5"/>
        <w:numPr>
          <w:ilvl w:val="0"/>
          <w:numId w:val="3"/>
        </w:numPr>
        <w:tabs>
          <w:tab w:val="left" w:pos="1060"/>
        </w:tabs>
        <w:spacing w:before="254" w:line="322" w:lineRule="exact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1044C5" w:rsidRDefault="00701DBF">
      <w:pPr>
        <w:pStyle w:val="a3"/>
        <w:tabs>
          <w:tab w:val="left" w:pos="10211"/>
        </w:tabs>
        <w:ind w:left="1061" w:right="141"/>
      </w:pPr>
      <w:r>
        <w:t>«Ступенчатый» режим обучения в первом полугодии для обучающихся</w:t>
      </w:r>
      <w:r>
        <w:tab/>
      </w:r>
      <w:r>
        <w:rPr>
          <w:spacing w:val="-10"/>
        </w:rPr>
        <w:t xml:space="preserve">1 </w:t>
      </w:r>
      <w:r>
        <w:rPr>
          <w:spacing w:val="-2"/>
        </w:rPr>
        <w:t>класса:</w:t>
      </w:r>
    </w:p>
    <w:p w:rsidR="001044C5" w:rsidRDefault="00701DBF">
      <w:pPr>
        <w:pStyle w:val="a3"/>
        <w:spacing w:line="322" w:lineRule="exact"/>
        <w:ind w:left="1130"/>
      </w:pP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сентябре,</w:t>
      </w:r>
      <w:r>
        <w:rPr>
          <w:spacing w:val="-3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spacing w:val="-2"/>
        </w:rPr>
        <w:t>минут;</w:t>
      </w:r>
    </w:p>
    <w:p w:rsidR="001044C5" w:rsidRDefault="00701DBF">
      <w:pPr>
        <w:pStyle w:val="a5"/>
        <w:numPr>
          <w:ilvl w:val="0"/>
          <w:numId w:val="1"/>
        </w:numPr>
        <w:tabs>
          <w:tab w:val="left" w:pos="1223"/>
        </w:tabs>
        <w:spacing w:before="47"/>
        <w:ind w:left="1223" w:hanging="16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ноябре,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35 </w:t>
      </w:r>
      <w:r>
        <w:rPr>
          <w:spacing w:val="-2"/>
          <w:sz w:val="28"/>
        </w:rPr>
        <w:t>минут;</w:t>
      </w:r>
    </w:p>
    <w:p w:rsidR="001044C5" w:rsidRDefault="00701DBF">
      <w:pPr>
        <w:pStyle w:val="a5"/>
        <w:numPr>
          <w:ilvl w:val="0"/>
          <w:numId w:val="1"/>
        </w:numPr>
        <w:tabs>
          <w:tab w:val="left" w:pos="1223"/>
        </w:tabs>
        <w:spacing w:before="50"/>
        <w:ind w:left="1223" w:hanging="162"/>
        <w:rPr>
          <w:sz w:val="28"/>
        </w:rPr>
      </w:pPr>
      <w:r>
        <w:rPr>
          <w:sz w:val="28"/>
        </w:rPr>
        <w:t>январь</w:t>
      </w:r>
      <w:r>
        <w:rPr>
          <w:spacing w:val="-3"/>
          <w:sz w:val="28"/>
        </w:rPr>
        <w:t xml:space="preserve"> </w:t>
      </w:r>
      <w:r>
        <w:rPr>
          <w:sz w:val="28"/>
        </w:rPr>
        <w:t>– май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4 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40 </w:t>
      </w:r>
      <w:r>
        <w:rPr>
          <w:spacing w:val="-2"/>
          <w:sz w:val="28"/>
        </w:rPr>
        <w:t>минут;</w:t>
      </w:r>
    </w:p>
    <w:p w:rsidR="001044C5" w:rsidRDefault="00701DBF">
      <w:pPr>
        <w:pStyle w:val="a3"/>
        <w:spacing w:before="48" w:line="276" w:lineRule="auto"/>
        <w:ind w:left="1061" w:right="190"/>
      </w:pP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5"/>
        </w:rPr>
        <w:t xml:space="preserve"> </w:t>
      </w:r>
      <w:r>
        <w:t>пауза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не менее 40 минут.</w:t>
      </w:r>
    </w:p>
    <w:p w:rsidR="001044C5" w:rsidRDefault="001044C5">
      <w:pPr>
        <w:pStyle w:val="a3"/>
        <w:spacing w:before="48"/>
        <w:ind w:left="0"/>
      </w:pPr>
    </w:p>
    <w:p w:rsidR="001044C5" w:rsidRDefault="00701DBF">
      <w:pPr>
        <w:pStyle w:val="a5"/>
        <w:numPr>
          <w:ilvl w:val="0"/>
          <w:numId w:val="3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минут;</w:t>
      </w:r>
    </w:p>
    <w:p w:rsidR="001044C5" w:rsidRDefault="00701DBF">
      <w:pPr>
        <w:pStyle w:val="a3"/>
        <w:spacing w:before="47"/>
        <w:ind w:left="1061"/>
      </w:pPr>
      <w:r>
        <w:t>между</w:t>
      </w:r>
      <w:r>
        <w:rPr>
          <w:spacing w:val="-5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3 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уроками –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1044C5" w:rsidRDefault="001044C5">
      <w:pPr>
        <w:pStyle w:val="a3"/>
        <w:sectPr w:rsidR="001044C5">
          <w:type w:val="continuous"/>
          <w:pgSz w:w="11920" w:h="16850"/>
          <w:pgMar w:top="680" w:right="283" w:bottom="280" w:left="1133" w:header="720" w:footer="720" w:gutter="0"/>
          <w:cols w:space="720"/>
        </w:sectPr>
      </w:pPr>
    </w:p>
    <w:p w:rsidR="001044C5" w:rsidRDefault="001044C5">
      <w:pPr>
        <w:pStyle w:val="a3"/>
        <w:spacing w:before="4"/>
        <w:ind w:left="0"/>
        <w:rPr>
          <w:sz w:val="17"/>
        </w:rPr>
      </w:pPr>
    </w:p>
    <w:sectPr w:rsidR="001044C5">
      <w:pgSz w:w="11920" w:h="16850"/>
      <w:pgMar w:top="194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2000"/>
    <w:multiLevelType w:val="hybridMultilevel"/>
    <w:tmpl w:val="B3EAB234"/>
    <w:lvl w:ilvl="0" w:tplc="2A6E30FA">
      <w:numFmt w:val="bullet"/>
      <w:lvlText w:val="-"/>
      <w:lvlJc w:val="left"/>
      <w:pPr>
        <w:ind w:left="12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A9FF0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2" w:tplc="29D408B8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3" w:tplc="CD3E7E3A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4" w:tplc="1C66C192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9322F64C">
      <w:numFmt w:val="bullet"/>
      <w:lvlText w:val="•"/>
      <w:lvlJc w:val="left"/>
      <w:pPr>
        <w:ind w:left="5857" w:hanging="164"/>
      </w:pPr>
      <w:rPr>
        <w:rFonts w:hint="default"/>
        <w:lang w:val="ru-RU" w:eastAsia="en-US" w:bidi="ar-SA"/>
      </w:rPr>
    </w:lvl>
    <w:lvl w:ilvl="6" w:tplc="76727648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4AD8C65C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53DC9F7A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714117A"/>
    <w:multiLevelType w:val="hybridMultilevel"/>
    <w:tmpl w:val="4904A762"/>
    <w:lvl w:ilvl="0" w:tplc="0CE28884">
      <w:start w:val="1"/>
      <w:numFmt w:val="upperRoman"/>
      <w:lvlText w:val="%1"/>
      <w:lvlJc w:val="left"/>
      <w:pPr>
        <w:ind w:left="2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458DC">
      <w:numFmt w:val="bullet"/>
      <w:lvlText w:val="•"/>
      <w:lvlJc w:val="left"/>
      <w:pPr>
        <w:ind w:left="1049" w:hanging="166"/>
      </w:pPr>
      <w:rPr>
        <w:rFonts w:hint="default"/>
        <w:lang w:val="ru-RU" w:eastAsia="en-US" w:bidi="ar-SA"/>
      </w:rPr>
    </w:lvl>
    <w:lvl w:ilvl="2" w:tplc="72A809A0">
      <w:numFmt w:val="bullet"/>
      <w:lvlText w:val="•"/>
      <w:lvlJc w:val="left"/>
      <w:pPr>
        <w:ind w:left="2099" w:hanging="166"/>
      </w:pPr>
      <w:rPr>
        <w:rFonts w:hint="default"/>
        <w:lang w:val="ru-RU" w:eastAsia="en-US" w:bidi="ar-SA"/>
      </w:rPr>
    </w:lvl>
    <w:lvl w:ilvl="3" w:tplc="98D01100">
      <w:numFmt w:val="bullet"/>
      <w:lvlText w:val="•"/>
      <w:lvlJc w:val="left"/>
      <w:pPr>
        <w:ind w:left="3148" w:hanging="166"/>
      </w:pPr>
      <w:rPr>
        <w:rFonts w:hint="default"/>
        <w:lang w:val="ru-RU" w:eastAsia="en-US" w:bidi="ar-SA"/>
      </w:rPr>
    </w:lvl>
    <w:lvl w:ilvl="4" w:tplc="77C8D88A">
      <w:numFmt w:val="bullet"/>
      <w:lvlText w:val="•"/>
      <w:lvlJc w:val="left"/>
      <w:pPr>
        <w:ind w:left="4198" w:hanging="166"/>
      </w:pPr>
      <w:rPr>
        <w:rFonts w:hint="default"/>
        <w:lang w:val="ru-RU" w:eastAsia="en-US" w:bidi="ar-SA"/>
      </w:rPr>
    </w:lvl>
    <w:lvl w:ilvl="5" w:tplc="C87CCE5E">
      <w:numFmt w:val="bullet"/>
      <w:lvlText w:val="•"/>
      <w:lvlJc w:val="left"/>
      <w:pPr>
        <w:ind w:left="5247" w:hanging="166"/>
      </w:pPr>
      <w:rPr>
        <w:rFonts w:hint="default"/>
        <w:lang w:val="ru-RU" w:eastAsia="en-US" w:bidi="ar-SA"/>
      </w:rPr>
    </w:lvl>
    <w:lvl w:ilvl="6" w:tplc="68D4ED98">
      <w:numFmt w:val="bullet"/>
      <w:lvlText w:val="•"/>
      <w:lvlJc w:val="left"/>
      <w:pPr>
        <w:ind w:left="6297" w:hanging="166"/>
      </w:pPr>
      <w:rPr>
        <w:rFonts w:hint="default"/>
        <w:lang w:val="ru-RU" w:eastAsia="en-US" w:bidi="ar-SA"/>
      </w:rPr>
    </w:lvl>
    <w:lvl w:ilvl="7" w:tplc="A75AB33C">
      <w:numFmt w:val="bullet"/>
      <w:lvlText w:val="•"/>
      <w:lvlJc w:val="left"/>
      <w:pPr>
        <w:ind w:left="7346" w:hanging="166"/>
      </w:pPr>
      <w:rPr>
        <w:rFonts w:hint="default"/>
        <w:lang w:val="ru-RU" w:eastAsia="en-US" w:bidi="ar-SA"/>
      </w:rPr>
    </w:lvl>
    <w:lvl w:ilvl="8" w:tplc="82F69AB6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D8D0EB9"/>
    <w:multiLevelType w:val="hybridMultilevel"/>
    <w:tmpl w:val="0AB62C18"/>
    <w:lvl w:ilvl="0" w:tplc="F6A2452A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C787E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A2E0A2">
      <w:numFmt w:val="bullet"/>
      <w:lvlText w:val="•"/>
      <w:lvlJc w:val="left"/>
      <w:pPr>
        <w:ind w:left="2108" w:hanging="216"/>
      </w:pPr>
      <w:rPr>
        <w:rFonts w:hint="default"/>
        <w:lang w:val="ru-RU" w:eastAsia="en-US" w:bidi="ar-SA"/>
      </w:rPr>
    </w:lvl>
    <w:lvl w:ilvl="3" w:tplc="51B04106">
      <w:numFmt w:val="bullet"/>
      <w:lvlText w:val="•"/>
      <w:lvlJc w:val="left"/>
      <w:pPr>
        <w:ind w:left="3156" w:hanging="216"/>
      </w:pPr>
      <w:rPr>
        <w:rFonts w:hint="default"/>
        <w:lang w:val="ru-RU" w:eastAsia="en-US" w:bidi="ar-SA"/>
      </w:rPr>
    </w:lvl>
    <w:lvl w:ilvl="4" w:tplc="D7B60132">
      <w:numFmt w:val="bullet"/>
      <w:lvlText w:val="•"/>
      <w:lvlJc w:val="left"/>
      <w:pPr>
        <w:ind w:left="4205" w:hanging="216"/>
      </w:pPr>
      <w:rPr>
        <w:rFonts w:hint="default"/>
        <w:lang w:val="ru-RU" w:eastAsia="en-US" w:bidi="ar-SA"/>
      </w:rPr>
    </w:lvl>
    <w:lvl w:ilvl="5" w:tplc="3F74B0C2">
      <w:numFmt w:val="bullet"/>
      <w:lvlText w:val="•"/>
      <w:lvlJc w:val="left"/>
      <w:pPr>
        <w:ind w:left="5253" w:hanging="216"/>
      </w:pPr>
      <w:rPr>
        <w:rFonts w:hint="default"/>
        <w:lang w:val="ru-RU" w:eastAsia="en-US" w:bidi="ar-SA"/>
      </w:rPr>
    </w:lvl>
    <w:lvl w:ilvl="6" w:tplc="8B04A3BC">
      <w:numFmt w:val="bullet"/>
      <w:lvlText w:val="•"/>
      <w:lvlJc w:val="left"/>
      <w:pPr>
        <w:ind w:left="6301" w:hanging="216"/>
      </w:pPr>
      <w:rPr>
        <w:rFonts w:hint="default"/>
        <w:lang w:val="ru-RU" w:eastAsia="en-US" w:bidi="ar-SA"/>
      </w:rPr>
    </w:lvl>
    <w:lvl w:ilvl="7" w:tplc="D748806C">
      <w:numFmt w:val="bullet"/>
      <w:lvlText w:val="•"/>
      <w:lvlJc w:val="left"/>
      <w:pPr>
        <w:ind w:left="7350" w:hanging="216"/>
      </w:pPr>
      <w:rPr>
        <w:rFonts w:hint="default"/>
        <w:lang w:val="ru-RU" w:eastAsia="en-US" w:bidi="ar-SA"/>
      </w:rPr>
    </w:lvl>
    <w:lvl w:ilvl="8" w:tplc="56BCC88E">
      <w:numFmt w:val="bullet"/>
      <w:lvlText w:val="•"/>
      <w:lvlJc w:val="left"/>
      <w:pPr>
        <w:ind w:left="8398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4C5"/>
    <w:rsid w:val="001044C5"/>
    <w:rsid w:val="007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42C81-3E47-47F9-A3CB-121F9B8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1" w:lineRule="exact"/>
      <w:ind w:left="34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3</cp:revision>
  <dcterms:created xsi:type="dcterms:W3CDTF">2025-02-27T08:57:00Z</dcterms:created>
  <dcterms:modified xsi:type="dcterms:W3CDTF">2025-02-27T08:59:00Z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