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3E9" w:rsidRDefault="00216EE6"/>
    <w:p w:rsidR="00662327" w:rsidRPr="00662327" w:rsidRDefault="00216EE6" w:rsidP="00216EE6">
      <w:pPr>
        <w:shd w:val="clear" w:color="auto" w:fill="FFFFFF"/>
        <w:spacing w:after="0" w:line="240" w:lineRule="auto"/>
        <w:jc w:val="center"/>
        <w:rPr>
          <w:rFonts w:ascii="Arial" w:eastAsia="Times New Roman" w:hAnsi="Arial" w:cs="Arial"/>
          <w:color w:val="000000"/>
          <w:sz w:val="20"/>
          <w:szCs w:val="20"/>
          <w:lang w:eastAsia="ru-RU"/>
        </w:rPr>
      </w:pPr>
      <w:r>
        <w:rPr>
          <w:rFonts w:ascii="Times New Roman" w:eastAsia="Times New Roman" w:hAnsi="Times New Roman" w:cs="Times New Roman"/>
          <w:b/>
          <w:bCs/>
          <w:color w:val="000000"/>
          <w:sz w:val="40"/>
          <w:lang w:eastAsia="ru-RU"/>
        </w:rPr>
        <w:t>Классный час:</w:t>
      </w:r>
    </w:p>
    <w:p w:rsidR="00662327" w:rsidRDefault="00662327" w:rsidP="00662327">
      <w:pPr>
        <w:shd w:val="clear" w:color="auto" w:fill="FFFFFF"/>
        <w:spacing w:after="0" w:line="240" w:lineRule="auto"/>
        <w:jc w:val="center"/>
        <w:rPr>
          <w:rFonts w:ascii="Times New Roman" w:eastAsia="Times New Roman" w:hAnsi="Times New Roman" w:cs="Times New Roman"/>
          <w:b/>
          <w:bCs/>
          <w:color w:val="000000"/>
          <w:sz w:val="40"/>
          <w:lang w:eastAsia="ru-RU"/>
        </w:rPr>
      </w:pPr>
      <w:r w:rsidRPr="00662327">
        <w:rPr>
          <w:rFonts w:ascii="Times New Roman" w:eastAsia="Times New Roman" w:hAnsi="Times New Roman" w:cs="Times New Roman"/>
          <w:b/>
          <w:bCs/>
          <w:color w:val="000000"/>
          <w:sz w:val="40"/>
          <w:lang w:eastAsia="ru-RU"/>
        </w:rPr>
        <w:t>«Государственные символы России»</w:t>
      </w:r>
      <w:r w:rsidR="00216EE6">
        <w:rPr>
          <w:rFonts w:ascii="Times New Roman" w:eastAsia="Times New Roman" w:hAnsi="Times New Roman" w:cs="Times New Roman"/>
          <w:b/>
          <w:bCs/>
          <w:color w:val="000000"/>
          <w:sz w:val="40"/>
          <w:lang w:eastAsia="ru-RU"/>
        </w:rPr>
        <w:t>.</w:t>
      </w:r>
    </w:p>
    <w:p w:rsidR="00662327" w:rsidRDefault="00662327" w:rsidP="00662327">
      <w:pPr>
        <w:shd w:val="clear" w:color="auto" w:fill="FFFFFF"/>
        <w:spacing w:after="0" w:line="240" w:lineRule="auto"/>
        <w:jc w:val="center"/>
        <w:rPr>
          <w:rFonts w:ascii="Times New Roman" w:eastAsia="Times New Roman" w:hAnsi="Times New Roman" w:cs="Times New Roman"/>
          <w:b/>
          <w:bCs/>
          <w:color w:val="000000"/>
          <w:sz w:val="40"/>
          <w:lang w:eastAsia="ru-RU"/>
        </w:rPr>
      </w:pPr>
    </w:p>
    <w:p w:rsidR="00662327" w:rsidRPr="00662327" w:rsidRDefault="00662327" w:rsidP="00662327">
      <w:pPr>
        <w:shd w:val="clear" w:color="auto" w:fill="FFFFFF"/>
        <w:spacing w:after="0" w:line="240" w:lineRule="auto"/>
        <w:jc w:val="center"/>
        <w:rPr>
          <w:rFonts w:ascii="Arial" w:eastAsia="Times New Roman" w:hAnsi="Arial" w:cs="Arial"/>
          <w:color w:val="000000"/>
          <w:sz w:val="20"/>
          <w:szCs w:val="20"/>
          <w:lang w:eastAsia="ru-RU"/>
        </w:rPr>
      </w:pP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Одной из актуальных тем классных часов являются темы, связанные с государственной символикой Российской Федерации. Мы предлагаем вашему вниманию один из вариантов проведения подобного классного часа.</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4"/>
          <w:szCs w:val="24"/>
          <w:lang w:eastAsia="ru-RU"/>
        </w:rPr>
        <w:t>Цель:</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xml:space="preserve">создание условий для осознания учащимися значимости государственной символики как воплощения </w:t>
      </w:r>
      <w:proofErr w:type="spellStart"/>
      <w:r w:rsidRPr="00662327">
        <w:rPr>
          <w:rFonts w:ascii="Times New Roman" w:eastAsia="Times New Roman" w:hAnsi="Times New Roman" w:cs="Times New Roman"/>
          <w:color w:val="000000"/>
          <w:sz w:val="24"/>
          <w:szCs w:val="24"/>
          <w:lang w:eastAsia="ru-RU"/>
        </w:rPr>
        <w:t>социокультурного</w:t>
      </w:r>
      <w:proofErr w:type="spellEnd"/>
      <w:r w:rsidRPr="00662327">
        <w:rPr>
          <w:rFonts w:ascii="Times New Roman" w:eastAsia="Times New Roman" w:hAnsi="Times New Roman" w:cs="Times New Roman"/>
          <w:color w:val="000000"/>
          <w:sz w:val="24"/>
          <w:szCs w:val="24"/>
          <w:lang w:eastAsia="ru-RU"/>
        </w:rPr>
        <w:t xml:space="preserve"> контекста России.</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4"/>
          <w:szCs w:val="24"/>
          <w:lang w:eastAsia="ru-RU"/>
        </w:rPr>
        <w:t>Оборудование:</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xml:space="preserve">Предлагаемая разработка ориентирована на средний школьный возраст (11-14 лет). Особенностью оформления данного классного часа является наличие/присутствие государственной символики: герба и флага Российской Федерации, которая может быть размещена на классной доске или на стенах классной комнаты. Для сопровождения рассказа учителя целесообразно использование </w:t>
      </w:r>
      <w:proofErr w:type="spellStart"/>
      <w:r w:rsidRPr="00662327">
        <w:rPr>
          <w:rFonts w:ascii="Times New Roman" w:eastAsia="Times New Roman" w:hAnsi="Times New Roman" w:cs="Times New Roman"/>
          <w:color w:val="000000"/>
          <w:sz w:val="24"/>
          <w:szCs w:val="24"/>
          <w:lang w:eastAsia="ru-RU"/>
        </w:rPr>
        <w:t>мультимедийной</w:t>
      </w:r>
      <w:proofErr w:type="spellEnd"/>
      <w:r w:rsidRPr="00662327">
        <w:rPr>
          <w:rFonts w:ascii="Times New Roman" w:eastAsia="Times New Roman" w:hAnsi="Times New Roman" w:cs="Times New Roman"/>
          <w:color w:val="000000"/>
          <w:sz w:val="24"/>
          <w:szCs w:val="24"/>
          <w:lang w:eastAsia="ru-RU"/>
        </w:rPr>
        <w:t xml:space="preserve"> презентации, отражающей содержание темы.</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4"/>
          <w:szCs w:val="24"/>
          <w:lang w:eastAsia="ru-RU"/>
        </w:rPr>
        <w:t>Методы обучения:</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частично-поисковый,</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объяснительно-иллюстративный.</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4"/>
          <w:szCs w:val="24"/>
          <w:lang w:eastAsia="ru-RU"/>
        </w:rPr>
        <w:t>Формы организации познавательной деятельности:</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xml:space="preserve">- </w:t>
      </w:r>
      <w:proofErr w:type="spellStart"/>
      <w:r w:rsidRPr="00662327">
        <w:rPr>
          <w:rFonts w:ascii="Times New Roman" w:eastAsia="Times New Roman" w:hAnsi="Times New Roman" w:cs="Times New Roman"/>
          <w:color w:val="000000"/>
          <w:sz w:val="24"/>
          <w:szCs w:val="24"/>
          <w:lang w:eastAsia="ru-RU"/>
        </w:rPr>
        <w:t>общеклассная</w:t>
      </w:r>
      <w:proofErr w:type="spellEnd"/>
      <w:r w:rsidRPr="00662327">
        <w:rPr>
          <w:rFonts w:ascii="Times New Roman" w:eastAsia="Times New Roman" w:hAnsi="Times New Roman" w:cs="Times New Roman"/>
          <w:color w:val="000000"/>
          <w:sz w:val="24"/>
          <w:szCs w:val="24"/>
          <w:lang w:eastAsia="ru-RU"/>
        </w:rPr>
        <w:t>,</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индивидуальная.</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4"/>
          <w:szCs w:val="24"/>
          <w:lang w:eastAsia="ru-RU"/>
        </w:rPr>
        <w:t>Средства обучения:</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xml:space="preserve">- </w:t>
      </w:r>
      <w:proofErr w:type="spellStart"/>
      <w:r w:rsidRPr="00662327">
        <w:rPr>
          <w:rFonts w:ascii="Times New Roman" w:eastAsia="Times New Roman" w:hAnsi="Times New Roman" w:cs="Times New Roman"/>
          <w:color w:val="000000"/>
          <w:sz w:val="24"/>
          <w:szCs w:val="24"/>
          <w:lang w:eastAsia="ru-RU"/>
        </w:rPr>
        <w:t>мультимедийная</w:t>
      </w:r>
      <w:proofErr w:type="spellEnd"/>
      <w:r w:rsidRPr="00662327">
        <w:rPr>
          <w:rFonts w:ascii="Times New Roman" w:eastAsia="Times New Roman" w:hAnsi="Times New Roman" w:cs="Times New Roman"/>
          <w:color w:val="000000"/>
          <w:sz w:val="24"/>
          <w:szCs w:val="24"/>
          <w:lang w:eastAsia="ru-RU"/>
        </w:rPr>
        <w:t xml:space="preserve"> установка,</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презентация,</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индивидуальные конверты с заданием.</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4"/>
          <w:szCs w:val="24"/>
          <w:lang w:eastAsia="ru-RU"/>
        </w:rPr>
        <w:t>Ход урока:</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4"/>
          <w:szCs w:val="24"/>
          <w:lang w:eastAsia="ru-RU"/>
        </w:rPr>
        <w:t>Педагог</w:t>
      </w:r>
      <w:r w:rsidRPr="00662327">
        <w:rPr>
          <w:rFonts w:ascii="Times New Roman" w:eastAsia="Times New Roman" w:hAnsi="Times New Roman" w:cs="Times New Roman"/>
          <w:color w:val="000000"/>
          <w:sz w:val="24"/>
          <w:szCs w:val="24"/>
          <w:lang w:eastAsia="ru-RU"/>
        </w:rPr>
        <w:t>: Дорогие друзья, скорее всего вы уже знакомы с государственной символикой нашей страны. Вы знаете, как выглядят герб и флаг, слышали гимн Российской Федерации. Сегодня мы с вами более подробно познакомимся с символами нашей Родины – России.</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xml:space="preserve">Символы – это условные знаки или изображения, имеющие для человека или целого народа очень </w:t>
      </w:r>
      <w:proofErr w:type="gramStart"/>
      <w:r w:rsidRPr="00662327">
        <w:rPr>
          <w:rFonts w:ascii="Times New Roman" w:eastAsia="Times New Roman" w:hAnsi="Times New Roman" w:cs="Times New Roman"/>
          <w:color w:val="000000"/>
          <w:sz w:val="24"/>
          <w:szCs w:val="24"/>
          <w:lang w:eastAsia="ru-RU"/>
        </w:rPr>
        <w:t>важное значение</w:t>
      </w:r>
      <w:proofErr w:type="gramEnd"/>
      <w:r w:rsidRPr="00662327">
        <w:rPr>
          <w:rFonts w:ascii="Times New Roman" w:eastAsia="Times New Roman" w:hAnsi="Times New Roman" w:cs="Times New Roman"/>
          <w:color w:val="000000"/>
          <w:sz w:val="24"/>
          <w:szCs w:val="24"/>
          <w:lang w:eastAsia="ru-RU"/>
        </w:rPr>
        <w:t>. Символы вызывают у нас представление. Так символом Парижа является Эйфелева башня: небоскребы, статуя Свободы - символы США.</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Какие символы России вы можете назвать? (учащиеся предлагают свои варианты)</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4"/>
          <w:szCs w:val="24"/>
          <w:lang w:eastAsia="ru-RU"/>
        </w:rPr>
        <w:t>Педагог</w:t>
      </w:r>
      <w:r w:rsidRPr="00662327">
        <w:rPr>
          <w:rFonts w:ascii="Times New Roman" w:eastAsia="Times New Roman" w:hAnsi="Times New Roman" w:cs="Times New Roman"/>
          <w:color w:val="000000"/>
          <w:sz w:val="24"/>
          <w:szCs w:val="24"/>
          <w:lang w:eastAsia="ru-RU"/>
        </w:rPr>
        <w:t>: Действительно, символов России много – это и Кремль, и Знамя Победы, и березы. Но есть особые символы, они называются государственными символами и закреплены в основном законе нашей страны – Конституции. Скажите, какие символы мы называем государственными? (учащиеся высказывают свои мнения)</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4"/>
          <w:szCs w:val="24"/>
          <w:lang w:eastAsia="ru-RU"/>
        </w:rPr>
        <w:t>Педагог</w:t>
      </w:r>
      <w:r w:rsidRPr="00662327">
        <w:rPr>
          <w:rFonts w:ascii="Times New Roman" w:eastAsia="Times New Roman" w:hAnsi="Times New Roman" w:cs="Times New Roman"/>
          <w:color w:val="000000"/>
          <w:sz w:val="24"/>
          <w:szCs w:val="24"/>
          <w:lang w:eastAsia="ru-RU"/>
        </w:rPr>
        <w:t>: Верно, государственными символами в любой стране являются государственный герб, государственный флаг, государственный гимн.</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xml:space="preserve">Конечно, эти символы нам хорошо знакомы. Флаг России – бело-сине-красный </w:t>
      </w:r>
      <w:proofErr w:type="spellStart"/>
      <w:r w:rsidRPr="00662327">
        <w:rPr>
          <w:rFonts w:ascii="Times New Roman" w:eastAsia="Times New Roman" w:hAnsi="Times New Roman" w:cs="Times New Roman"/>
          <w:color w:val="000000"/>
          <w:sz w:val="24"/>
          <w:szCs w:val="24"/>
          <w:lang w:eastAsia="ru-RU"/>
        </w:rPr>
        <w:t>триколор</w:t>
      </w:r>
      <w:proofErr w:type="spellEnd"/>
      <w:r w:rsidRPr="00662327">
        <w:rPr>
          <w:rFonts w:ascii="Times New Roman" w:eastAsia="Times New Roman" w:hAnsi="Times New Roman" w:cs="Times New Roman"/>
          <w:color w:val="000000"/>
          <w:sz w:val="24"/>
          <w:szCs w:val="24"/>
          <w:lang w:eastAsia="ru-RU"/>
        </w:rPr>
        <w:t xml:space="preserve">; герб – двуглавый орел. Но почему выбрана именно такая государственная символика? Что означают </w:t>
      </w:r>
      <w:proofErr w:type="gramStart"/>
      <w:r w:rsidRPr="00662327">
        <w:rPr>
          <w:rFonts w:ascii="Times New Roman" w:eastAsia="Times New Roman" w:hAnsi="Times New Roman" w:cs="Times New Roman"/>
          <w:color w:val="000000"/>
          <w:sz w:val="24"/>
          <w:szCs w:val="24"/>
          <w:lang w:eastAsia="ru-RU"/>
        </w:rPr>
        <w:t>наши</w:t>
      </w:r>
      <w:proofErr w:type="gramEnd"/>
      <w:r w:rsidRPr="00662327">
        <w:rPr>
          <w:rFonts w:ascii="Times New Roman" w:eastAsia="Times New Roman" w:hAnsi="Times New Roman" w:cs="Times New Roman"/>
          <w:color w:val="000000"/>
          <w:sz w:val="24"/>
          <w:szCs w:val="24"/>
          <w:lang w:eastAsia="ru-RU"/>
        </w:rPr>
        <w:t xml:space="preserve"> герб, флаг, гимн? Все ли мы знаем это? Сегодня я предлагаю вам вспомнить, а может быть и узнать ответы на эти вопросы. А начнем мы с герба. Прежде чем говорить о гербе нашей страны я расскажу </w:t>
      </w:r>
      <w:proofErr w:type="gramStart"/>
      <w:r w:rsidRPr="00662327">
        <w:rPr>
          <w:rFonts w:ascii="Times New Roman" w:eastAsia="Times New Roman" w:hAnsi="Times New Roman" w:cs="Times New Roman"/>
          <w:color w:val="000000"/>
          <w:sz w:val="24"/>
          <w:szCs w:val="24"/>
          <w:lang w:eastAsia="ru-RU"/>
        </w:rPr>
        <w:t>вам</w:t>
      </w:r>
      <w:proofErr w:type="gramEnd"/>
      <w:r w:rsidRPr="00662327">
        <w:rPr>
          <w:rFonts w:ascii="Times New Roman" w:eastAsia="Times New Roman" w:hAnsi="Times New Roman" w:cs="Times New Roman"/>
          <w:color w:val="000000"/>
          <w:sz w:val="24"/>
          <w:szCs w:val="24"/>
          <w:lang w:eastAsia="ru-RU"/>
        </w:rPr>
        <w:t xml:space="preserve"> что обозначает слово «герб», когда и для чего возникли гербы Понятие «герб» происходит от немецкого слова </w:t>
      </w:r>
      <w:r w:rsidRPr="00662327">
        <w:rPr>
          <w:rFonts w:ascii="Times New Roman" w:eastAsia="Times New Roman" w:hAnsi="Times New Roman" w:cs="Times New Roman"/>
          <w:color w:val="000000"/>
          <w:sz w:val="24"/>
          <w:szCs w:val="24"/>
          <w:lang w:eastAsia="ru-RU"/>
        </w:rPr>
        <w:lastRenderedPageBreak/>
        <w:t>«наследство или наследие» и является знаком отличия, важнейшей эмблемой государства, города, области, а также отдельных лиц и родов. Его изображение помещается на флагах, монетах, печатях, бланках, марках и других предметах, чтобы показать принадлежность к тому или иному государству.</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Я хочу обратить ваше внимание на то, что у вас на столах представлены документы, раскрывающие значения различных элементов гербов. Я предлагаю вам в течение 5 минут познакомиться с их значениями и на основе этой информации расшифровать значение герба нашей страны.</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i/>
          <w:iCs/>
          <w:color w:val="000000"/>
          <w:sz w:val="24"/>
          <w:szCs w:val="24"/>
          <w:lang w:eastAsia="ru-RU"/>
        </w:rPr>
        <w:t xml:space="preserve">Из опыта работы: Учащимся предлагаются карточки с интерпретацией значений наиболее распространенных символических изображений на гербах. </w:t>
      </w:r>
      <w:proofErr w:type="gramStart"/>
      <w:r w:rsidRPr="00662327">
        <w:rPr>
          <w:rFonts w:ascii="Times New Roman" w:eastAsia="Times New Roman" w:hAnsi="Times New Roman" w:cs="Times New Roman"/>
          <w:i/>
          <w:iCs/>
          <w:color w:val="000000"/>
          <w:sz w:val="24"/>
          <w:szCs w:val="24"/>
          <w:lang w:eastAsia="ru-RU"/>
        </w:rPr>
        <w:t>Например: лев - «властная сила»; корона - власть, благородство; конный всадник - победа; орел - сила, власть, величие; меч - военная слава, могущество; символы царской власти - твердая центральная власть.</w:t>
      </w:r>
      <w:proofErr w:type="gramEnd"/>
      <w:r w:rsidRPr="00662327">
        <w:rPr>
          <w:rFonts w:ascii="Times New Roman" w:eastAsia="Times New Roman" w:hAnsi="Times New Roman" w:cs="Times New Roman"/>
          <w:i/>
          <w:iCs/>
          <w:color w:val="000000"/>
          <w:sz w:val="24"/>
          <w:szCs w:val="24"/>
          <w:lang w:eastAsia="ru-RU"/>
        </w:rPr>
        <w:t xml:space="preserve"> Количество символов в гербе отражают особенности формы правления и государственного устройства.</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(в течение 7 минут учащиеся выполняют задание)</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4"/>
          <w:szCs w:val="24"/>
          <w:lang w:eastAsia="ru-RU"/>
        </w:rPr>
        <w:t>Педагог: </w:t>
      </w:r>
      <w:r w:rsidRPr="00662327">
        <w:rPr>
          <w:rFonts w:ascii="Times New Roman" w:eastAsia="Times New Roman" w:hAnsi="Times New Roman" w:cs="Times New Roman"/>
          <w:color w:val="000000"/>
          <w:sz w:val="24"/>
          <w:szCs w:val="24"/>
          <w:lang w:eastAsia="ru-RU"/>
        </w:rPr>
        <w:t>Давайте подведем итоги нашей работы. Взгляните на герб Российской Федерации, давайте вместе постараемся предположить, какое значение в нем заложено</w:t>
      </w:r>
      <w:proofErr w:type="gramStart"/>
      <w:r w:rsidRPr="00662327">
        <w:rPr>
          <w:rFonts w:ascii="Times New Roman" w:eastAsia="Times New Roman" w:hAnsi="Times New Roman" w:cs="Times New Roman"/>
          <w:color w:val="000000"/>
          <w:sz w:val="24"/>
          <w:szCs w:val="24"/>
          <w:lang w:eastAsia="ru-RU"/>
        </w:rPr>
        <w:t>.</w:t>
      </w:r>
      <w:proofErr w:type="gramEnd"/>
      <w:r w:rsidRPr="00662327">
        <w:rPr>
          <w:rFonts w:ascii="Times New Roman" w:eastAsia="Times New Roman" w:hAnsi="Times New Roman" w:cs="Times New Roman"/>
          <w:color w:val="000000"/>
          <w:sz w:val="24"/>
          <w:szCs w:val="24"/>
          <w:lang w:eastAsia="ru-RU"/>
        </w:rPr>
        <w:t xml:space="preserve"> (</w:t>
      </w:r>
      <w:proofErr w:type="gramStart"/>
      <w:r w:rsidRPr="00662327">
        <w:rPr>
          <w:rFonts w:ascii="Times New Roman" w:eastAsia="Times New Roman" w:hAnsi="Times New Roman" w:cs="Times New Roman"/>
          <w:color w:val="000000"/>
          <w:sz w:val="24"/>
          <w:szCs w:val="24"/>
          <w:lang w:eastAsia="ru-RU"/>
        </w:rPr>
        <w:t>у</w:t>
      </w:r>
      <w:proofErr w:type="gramEnd"/>
      <w:r w:rsidRPr="00662327">
        <w:rPr>
          <w:rFonts w:ascii="Times New Roman" w:eastAsia="Times New Roman" w:hAnsi="Times New Roman" w:cs="Times New Roman"/>
          <w:color w:val="000000"/>
          <w:sz w:val="24"/>
          <w:szCs w:val="24"/>
          <w:lang w:eastAsia="ru-RU"/>
        </w:rPr>
        <w:t>чащиеся высказывают свои предположения)</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4"/>
          <w:szCs w:val="24"/>
          <w:lang w:eastAsia="ru-RU"/>
        </w:rPr>
        <w:t>Педагог: </w:t>
      </w:r>
      <w:r w:rsidRPr="00662327">
        <w:rPr>
          <w:rFonts w:ascii="Times New Roman" w:eastAsia="Times New Roman" w:hAnsi="Times New Roman" w:cs="Times New Roman"/>
          <w:color w:val="000000"/>
          <w:sz w:val="24"/>
          <w:szCs w:val="24"/>
          <w:lang w:eastAsia="ru-RU"/>
        </w:rPr>
        <w:t xml:space="preserve">Давайте </w:t>
      </w:r>
      <w:proofErr w:type="gramStart"/>
      <w:r w:rsidRPr="00662327">
        <w:rPr>
          <w:rFonts w:ascii="Times New Roman" w:eastAsia="Times New Roman" w:hAnsi="Times New Roman" w:cs="Times New Roman"/>
          <w:color w:val="000000"/>
          <w:sz w:val="24"/>
          <w:szCs w:val="24"/>
          <w:lang w:eastAsia="ru-RU"/>
        </w:rPr>
        <w:t>проверим</w:t>
      </w:r>
      <w:proofErr w:type="gramEnd"/>
      <w:r w:rsidRPr="00662327">
        <w:rPr>
          <w:rFonts w:ascii="Times New Roman" w:eastAsia="Times New Roman" w:hAnsi="Times New Roman" w:cs="Times New Roman"/>
          <w:color w:val="000000"/>
          <w:sz w:val="24"/>
          <w:szCs w:val="24"/>
          <w:lang w:eastAsia="ru-RU"/>
        </w:rPr>
        <w:t xml:space="preserve"> верны ли наши предположения. Наш герб представляет собой золотого двуглавого орла, размещенного на красном щите; над орлом три короны (две малые и одна большая), в лапах орла скипетр и держава, а на груди </w:t>
      </w:r>
      <w:proofErr w:type="gramStart"/>
      <w:r w:rsidRPr="00662327">
        <w:rPr>
          <w:rFonts w:ascii="Times New Roman" w:eastAsia="Times New Roman" w:hAnsi="Times New Roman" w:cs="Times New Roman"/>
          <w:color w:val="000000"/>
          <w:sz w:val="24"/>
          <w:szCs w:val="24"/>
          <w:lang w:eastAsia="ru-RU"/>
        </w:rPr>
        <w:t>га</w:t>
      </w:r>
      <w:proofErr w:type="gramEnd"/>
      <w:r w:rsidRPr="00662327">
        <w:rPr>
          <w:rFonts w:ascii="Times New Roman" w:eastAsia="Times New Roman" w:hAnsi="Times New Roman" w:cs="Times New Roman"/>
          <w:color w:val="000000"/>
          <w:sz w:val="24"/>
          <w:szCs w:val="24"/>
          <w:lang w:eastAsia="ru-RU"/>
        </w:rPr>
        <w:t xml:space="preserve"> красном щите всадник, поражающий копьем дракона. </w:t>
      </w:r>
      <w:proofErr w:type="gramStart"/>
      <w:r w:rsidRPr="00662327">
        <w:rPr>
          <w:rFonts w:ascii="Times New Roman" w:eastAsia="Times New Roman" w:hAnsi="Times New Roman" w:cs="Times New Roman"/>
          <w:color w:val="000000"/>
          <w:sz w:val="24"/>
          <w:szCs w:val="24"/>
          <w:lang w:eastAsia="ru-RU"/>
        </w:rPr>
        <w:t>Двуглавый орел в нашем гербе является символом единства народов России, живущих как в европейской, так и в азиатской ее частях.</w:t>
      </w:r>
      <w:proofErr w:type="gramEnd"/>
      <w:r w:rsidRPr="00662327">
        <w:rPr>
          <w:rFonts w:ascii="Times New Roman" w:eastAsia="Times New Roman" w:hAnsi="Times New Roman" w:cs="Times New Roman"/>
          <w:color w:val="000000"/>
          <w:sz w:val="24"/>
          <w:szCs w:val="24"/>
          <w:lang w:eastAsia="ru-RU"/>
        </w:rPr>
        <w:t xml:space="preserve"> Поэтому одна голова орла смотрит на запад, а другая на восток. Короны над головами орла рассматриваются как символы союза республик, краев, областей, из которых состоит Российская Федерация. Скипетр и держава означают сильную государственную власть, защиту страны и ее единство. Всадник на щите - не только символ столицы России - Москвы, но и олицетворение победы добра над злом.</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Вот почему отношение к гербу, флагу и гимну — это и отношение к самому государству. А оно должно быть уважительным не только к своему Отечеству. Оскорбление же государственных символов сродни оскорблению и государства, и его народа, его истории и культуры.</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xml:space="preserve">Жители разных стран по праву гордятся своими государственными символами. Но важно не только знать, как выглядят герб, флаг и гимн родной страны, но и понимать их символику. А для этого нужно иметь представление об их истории. О том, как возникли эти государственные </w:t>
      </w:r>
      <w:proofErr w:type="gramStart"/>
      <w:r w:rsidRPr="00662327">
        <w:rPr>
          <w:rFonts w:ascii="Times New Roman" w:eastAsia="Times New Roman" w:hAnsi="Times New Roman" w:cs="Times New Roman"/>
          <w:color w:val="000000"/>
          <w:sz w:val="24"/>
          <w:szCs w:val="24"/>
          <w:lang w:eastAsia="ru-RU"/>
        </w:rPr>
        <w:t>символы</w:t>
      </w:r>
      <w:proofErr w:type="gramEnd"/>
      <w:r w:rsidRPr="00662327">
        <w:rPr>
          <w:rFonts w:ascii="Times New Roman" w:eastAsia="Times New Roman" w:hAnsi="Times New Roman" w:cs="Times New Roman"/>
          <w:color w:val="000000"/>
          <w:sz w:val="24"/>
          <w:szCs w:val="24"/>
          <w:lang w:eastAsia="ru-RU"/>
        </w:rPr>
        <w:t xml:space="preserve"> и какой путь прошли сквозь века.</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xml:space="preserve">Символы нашей Отчизны насчитывают не одну сотню лет. Первый государственный герб России появился в конце XV в., первый флаг — в XVIII в., а первый государственный гимн — в XIX </w:t>
      </w:r>
      <w:proofErr w:type="gramStart"/>
      <w:r w:rsidRPr="00662327">
        <w:rPr>
          <w:rFonts w:ascii="Times New Roman" w:eastAsia="Times New Roman" w:hAnsi="Times New Roman" w:cs="Times New Roman"/>
          <w:color w:val="000000"/>
          <w:sz w:val="24"/>
          <w:szCs w:val="24"/>
          <w:lang w:eastAsia="ru-RU"/>
        </w:rPr>
        <w:t>в</w:t>
      </w:r>
      <w:proofErr w:type="gramEnd"/>
      <w:r w:rsidRPr="00662327">
        <w:rPr>
          <w:rFonts w:ascii="Times New Roman" w:eastAsia="Times New Roman" w:hAnsi="Times New Roman" w:cs="Times New Roman"/>
          <w:color w:val="000000"/>
          <w:sz w:val="24"/>
          <w:szCs w:val="24"/>
          <w:lang w:eastAsia="ru-RU"/>
        </w:rPr>
        <w:t>.</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Были у них и предшественники, были и соперники. Одни сменяли других, некоторые исчезали, а потом возрождались вновь, иные навсегда ушли в прошлое, оставив по себе долгую и благодарную память потомков.</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Эти символы — часть российской истории, воплощение её героических и трагических страниц, отражение жизни народов нашей страны. И потому все мы должны хорошо знать историю государственных символов России.</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Я хочу рассказать вам о событиях в истории моей страны, которые в летописи называются «</w:t>
      </w:r>
      <w:proofErr w:type="spellStart"/>
      <w:r w:rsidRPr="00662327">
        <w:rPr>
          <w:rFonts w:ascii="Times New Roman" w:eastAsia="Times New Roman" w:hAnsi="Times New Roman" w:cs="Times New Roman"/>
          <w:color w:val="000000"/>
          <w:sz w:val="24"/>
          <w:szCs w:val="24"/>
          <w:lang w:eastAsia="ru-RU"/>
        </w:rPr>
        <w:t>злогорькими</w:t>
      </w:r>
      <w:proofErr w:type="spellEnd"/>
      <w:r w:rsidRPr="00662327">
        <w:rPr>
          <w:rFonts w:ascii="Times New Roman" w:eastAsia="Times New Roman" w:hAnsi="Times New Roman" w:cs="Times New Roman"/>
          <w:color w:val="000000"/>
          <w:sz w:val="24"/>
          <w:szCs w:val="24"/>
          <w:lang w:eastAsia="ru-RU"/>
        </w:rPr>
        <w:t xml:space="preserve"> годами». Эти события нашли отражение в символике России.</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xml:space="preserve">Тревожно было в XIII веке на Руси. В какой край света ни кинь взор — всюду ходили грозовые тучи, быстрыми молниями </w:t>
      </w:r>
      <w:proofErr w:type="spellStart"/>
      <w:r w:rsidRPr="00662327">
        <w:rPr>
          <w:rFonts w:ascii="Times New Roman" w:eastAsia="Times New Roman" w:hAnsi="Times New Roman" w:cs="Times New Roman"/>
          <w:color w:val="000000"/>
          <w:sz w:val="24"/>
          <w:szCs w:val="24"/>
          <w:lang w:eastAsia="ru-RU"/>
        </w:rPr>
        <w:t>просверкивали</w:t>
      </w:r>
      <w:proofErr w:type="spellEnd"/>
      <w:r w:rsidRPr="00662327">
        <w:rPr>
          <w:rFonts w:ascii="Times New Roman" w:eastAsia="Times New Roman" w:hAnsi="Times New Roman" w:cs="Times New Roman"/>
          <w:color w:val="000000"/>
          <w:sz w:val="24"/>
          <w:szCs w:val="24"/>
          <w:lang w:eastAsia="ru-RU"/>
        </w:rPr>
        <w:t xml:space="preserve"> вражеские набеги. На севере и на западе границы русских земель трещали код напором крестоносных орденов. На юге летучие отряды половцев легко доставали до столиц русских княжеств, раздираемых </w:t>
      </w:r>
      <w:r w:rsidRPr="00662327">
        <w:rPr>
          <w:rFonts w:ascii="Times New Roman" w:eastAsia="Times New Roman" w:hAnsi="Times New Roman" w:cs="Times New Roman"/>
          <w:color w:val="000000"/>
          <w:sz w:val="24"/>
          <w:szCs w:val="24"/>
          <w:lang w:eastAsia="ru-RU"/>
        </w:rPr>
        <w:lastRenderedPageBreak/>
        <w:t>внутренними усобицами. А в далеких азиатских степях вызревала чудовищная сила, сражаться с которой придется целые века.</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Русь уже не была единой, как в старые былинные времена, раздробилась на отдельные земли-княжества. Каждое из них жило само по себе, каждый правитель искал свои мелкие выгоды, подчас не гнушаясь ради них вероломством, изменой и набегами на земли соседей. Киев — древняя столица Руси — утратил воспетое в сказаниях могущество, стал причиной раздоров. Не раз князья-соперники, воюя друг с другом, разоряли его. Во второй половине XII века, истощенный непрерывными междоусобицами, он уже перестал быть центром общерусской политической власти.</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Наиболее дальновидные патриоты Руси выступали за установление мира и сплочение сил. Они помнили слова автора великого «Слова о полку Игореве»:</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«От усобиц княжью: — гибель Руси! Братья спорят: то мое и это! Зол раздор из малых слов заводят, На себя куют крамолу сами, А на Русь с победами приходят</w:t>
      </w:r>
      <w:proofErr w:type="gramStart"/>
      <w:r w:rsidRPr="00662327">
        <w:rPr>
          <w:rFonts w:ascii="Times New Roman" w:eastAsia="Times New Roman" w:hAnsi="Times New Roman" w:cs="Times New Roman"/>
          <w:color w:val="000000"/>
          <w:sz w:val="24"/>
          <w:szCs w:val="24"/>
          <w:lang w:eastAsia="ru-RU"/>
        </w:rPr>
        <w:t xml:space="preserve"> О</w:t>
      </w:r>
      <w:proofErr w:type="gramEnd"/>
      <w:r w:rsidRPr="00662327">
        <w:rPr>
          <w:rFonts w:ascii="Times New Roman" w:eastAsia="Times New Roman" w:hAnsi="Times New Roman" w:cs="Times New Roman"/>
          <w:color w:val="000000"/>
          <w:sz w:val="24"/>
          <w:szCs w:val="24"/>
          <w:lang w:eastAsia="ru-RU"/>
        </w:rPr>
        <w:t>товсюду вороги лихие!»</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xml:space="preserve">Конечно, не только от желания князей зависело установление мира. Усобицы лишь одно из явлений периода феодальной раздробленности. Основой для единства могли стать только определенные исторические условия, которые в то время еще не созрели в древнерусском обществе. Раздробленная и разрываемая войнами, встретила Русь нового врага, неведомого и не имевшего, как выяснилось, </w:t>
      </w:r>
      <w:proofErr w:type="gramStart"/>
      <w:r w:rsidRPr="00662327">
        <w:rPr>
          <w:rFonts w:ascii="Times New Roman" w:eastAsia="Times New Roman" w:hAnsi="Times New Roman" w:cs="Times New Roman"/>
          <w:color w:val="000000"/>
          <w:sz w:val="24"/>
          <w:szCs w:val="24"/>
          <w:lang w:eastAsia="ru-RU"/>
        </w:rPr>
        <w:t>равных</w:t>
      </w:r>
      <w:proofErr w:type="gramEnd"/>
      <w:r w:rsidRPr="00662327">
        <w:rPr>
          <w:rFonts w:ascii="Times New Roman" w:eastAsia="Times New Roman" w:hAnsi="Times New Roman" w:cs="Times New Roman"/>
          <w:color w:val="000000"/>
          <w:sz w:val="24"/>
          <w:szCs w:val="24"/>
          <w:lang w:eastAsia="ru-RU"/>
        </w:rPr>
        <w:t xml:space="preserve"> по силе.</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Целесообразно рассказать о Куликовской битве. Эти героические события нашли свое отражение в государственной символике. Поняли русские люди, что только единое государство может быть сильным и победить любого врага.</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Единая держава требовала единых символов. Государственной эмблемой России стали двуглавый орел и всадник, поражающий копьем змия. Впервые они были объединены на печати Ивана III в 1490 году.</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xml:space="preserve">Всадник или </w:t>
      </w:r>
      <w:proofErr w:type="spellStart"/>
      <w:r w:rsidRPr="00662327">
        <w:rPr>
          <w:rFonts w:ascii="Times New Roman" w:eastAsia="Times New Roman" w:hAnsi="Times New Roman" w:cs="Times New Roman"/>
          <w:color w:val="000000"/>
          <w:sz w:val="24"/>
          <w:szCs w:val="24"/>
          <w:lang w:eastAsia="ru-RU"/>
        </w:rPr>
        <w:t>ездец</w:t>
      </w:r>
      <w:proofErr w:type="spellEnd"/>
      <w:r w:rsidRPr="00662327">
        <w:rPr>
          <w:rFonts w:ascii="Times New Roman" w:eastAsia="Times New Roman" w:hAnsi="Times New Roman" w:cs="Times New Roman"/>
          <w:color w:val="000000"/>
          <w:sz w:val="24"/>
          <w:szCs w:val="24"/>
          <w:lang w:eastAsia="ru-RU"/>
        </w:rPr>
        <w:t xml:space="preserve">, как называли его ранее, появился на печатях многих древнерусских князей в начале XIII века. Подобные изображения можно встретить на печатях Александра Невского. Существует много предположений о том, кем является этот воин, который колет </w:t>
      </w:r>
      <w:proofErr w:type="gramStart"/>
      <w:r w:rsidRPr="00662327">
        <w:rPr>
          <w:rFonts w:ascii="Times New Roman" w:eastAsia="Times New Roman" w:hAnsi="Times New Roman" w:cs="Times New Roman"/>
          <w:color w:val="000000"/>
          <w:sz w:val="24"/>
          <w:szCs w:val="24"/>
          <w:lang w:eastAsia="ru-RU"/>
        </w:rPr>
        <w:t>копьем</w:t>
      </w:r>
      <w:proofErr w:type="gramEnd"/>
      <w:r w:rsidRPr="00662327">
        <w:rPr>
          <w:rFonts w:ascii="Times New Roman" w:eastAsia="Times New Roman" w:hAnsi="Times New Roman" w:cs="Times New Roman"/>
          <w:color w:val="000000"/>
          <w:sz w:val="24"/>
          <w:szCs w:val="24"/>
          <w:lang w:eastAsia="ru-RU"/>
        </w:rPr>
        <w:t xml:space="preserve"> лежащее на земле чудовище. Всадник изображает либо святого Александра, либо самого князя. Так впервые на княжеской печати появилось светское изображение всадника защищающего русскую землю. На других изображениях всадник воспринимается как святой Георгий Победоносец, покровитель многих русских князей. И так, на печатях князей всадник обозначал либо святых — покровителей князей, либо воинов.</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xml:space="preserve">Но </w:t>
      </w:r>
      <w:proofErr w:type="gramStart"/>
      <w:r w:rsidRPr="00662327">
        <w:rPr>
          <w:rFonts w:ascii="Times New Roman" w:eastAsia="Times New Roman" w:hAnsi="Times New Roman" w:cs="Times New Roman"/>
          <w:color w:val="000000"/>
          <w:sz w:val="24"/>
          <w:szCs w:val="24"/>
          <w:lang w:eastAsia="ru-RU"/>
        </w:rPr>
        <w:t>кого</w:t>
      </w:r>
      <w:proofErr w:type="gramEnd"/>
      <w:r w:rsidRPr="00662327">
        <w:rPr>
          <w:rFonts w:ascii="Times New Roman" w:eastAsia="Times New Roman" w:hAnsi="Times New Roman" w:cs="Times New Roman"/>
          <w:color w:val="000000"/>
          <w:sz w:val="24"/>
          <w:szCs w:val="24"/>
          <w:lang w:eastAsia="ru-RU"/>
        </w:rPr>
        <w:t xml:space="preserve"> же обозначал московский всадник? Жители Московского государства XVI—XVII вв. считали, что всадник изображал князя, государя, победившего своих врагов: Царь на коне победил змия. Об этом свидетельствуют и монеты. На них рядом с </w:t>
      </w:r>
      <w:proofErr w:type="spellStart"/>
      <w:r w:rsidRPr="00662327">
        <w:rPr>
          <w:rFonts w:ascii="Times New Roman" w:eastAsia="Times New Roman" w:hAnsi="Times New Roman" w:cs="Times New Roman"/>
          <w:color w:val="000000"/>
          <w:sz w:val="24"/>
          <w:szCs w:val="24"/>
          <w:lang w:eastAsia="ru-RU"/>
        </w:rPr>
        <w:t>ездецом</w:t>
      </w:r>
      <w:proofErr w:type="spellEnd"/>
      <w:r w:rsidRPr="00662327">
        <w:rPr>
          <w:rFonts w:ascii="Times New Roman" w:eastAsia="Times New Roman" w:hAnsi="Times New Roman" w:cs="Times New Roman"/>
          <w:color w:val="000000"/>
          <w:sz w:val="24"/>
          <w:szCs w:val="24"/>
          <w:lang w:eastAsia="ru-RU"/>
        </w:rPr>
        <w:t xml:space="preserve"> встречаются буквы</w:t>
      </w:r>
      <w:proofErr w:type="gramStart"/>
      <w:r w:rsidRPr="00662327">
        <w:rPr>
          <w:rFonts w:ascii="Times New Roman" w:eastAsia="Times New Roman" w:hAnsi="Times New Roman" w:cs="Times New Roman"/>
          <w:color w:val="000000"/>
          <w:sz w:val="24"/>
          <w:szCs w:val="24"/>
          <w:lang w:eastAsia="ru-RU"/>
        </w:rPr>
        <w:t xml:space="preserve"> К</w:t>
      </w:r>
      <w:proofErr w:type="gramEnd"/>
      <w:r w:rsidRPr="00662327">
        <w:rPr>
          <w:rFonts w:ascii="Times New Roman" w:eastAsia="Times New Roman" w:hAnsi="Times New Roman" w:cs="Times New Roman"/>
          <w:color w:val="000000"/>
          <w:sz w:val="24"/>
          <w:szCs w:val="24"/>
          <w:lang w:eastAsia="ru-RU"/>
        </w:rPr>
        <w:t>, КН, т.е. князь.</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proofErr w:type="gramStart"/>
      <w:r w:rsidRPr="00662327">
        <w:rPr>
          <w:rFonts w:ascii="Times New Roman" w:eastAsia="Times New Roman" w:hAnsi="Times New Roman" w:cs="Times New Roman"/>
          <w:color w:val="000000"/>
          <w:sz w:val="24"/>
          <w:szCs w:val="24"/>
          <w:lang w:eastAsia="ru-RU"/>
        </w:rPr>
        <w:t xml:space="preserve">Значит, конный воин, пронзающий змия, — это государь, победивший недругов, И свою родословную он ведёт от печатей русских князей ХШ—XV вв. С конца XIV в. </w:t>
      </w:r>
      <w:proofErr w:type="spellStart"/>
      <w:r w:rsidRPr="00662327">
        <w:rPr>
          <w:rFonts w:ascii="Times New Roman" w:eastAsia="Times New Roman" w:hAnsi="Times New Roman" w:cs="Times New Roman"/>
          <w:color w:val="000000"/>
          <w:sz w:val="24"/>
          <w:szCs w:val="24"/>
          <w:lang w:eastAsia="ru-RU"/>
        </w:rPr>
        <w:t>ездец</w:t>
      </w:r>
      <w:proofErr w:type="spellEnd"/>
      <w:r w:rsidRPr="00662327">
        <w:rPr>
          <w:rFonts w:ascii="Times New Roman" w:eastAsia="Times New Roman" w:hAnsi="Times New Roman" w:cs="Times New Roman"/>
          <w:color w:val="000000"/>
          <w:sz w:val="24"/>
          <w:szCs w:val="24"/>
          <w:lang w:eastAsia="ru-RU"/>
        </w:rPr>
        <w:t xml:space="preserve"> становится постоянной эмблемой московских князей, а с конца XV в. — официальным символом Российского государства.</w:t>
      </w:r>
      <w:proofErr w:type="gramEnd"/>
      <w:r w:rsidRPr="00662327">
        <w:rPr>
          <w:rFonts w:ascii="Times New Roman" w:eastAsia="Times New Roman" w:hAnsi="Times New Roman" w:cs="Times New Roman"/>
          <w:color w:val="000000"/>
          <w:sz w:val="24"/>
          <w:szCs w:val="24"/>
          <w:lang w:eastAsia="ru-RU"/>
        </w:rPr>
        <w:t xml:space="preserve"> Иностранцы именно московского всадника считали гербом всего Российского государства.</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Иностранцы, побывавшие в России в XVI—XVII вв., нередко воспринимали всадника как святого Георгия Победоносца. На Русь культ Святого Георгия пришел из Византии с принятием христианства. Это святой считался покровителем таких русских князей как Ярослав Мудрый и Юрий Долгорукий. На Руси память Георгия Победоносца праздновалась весной 23-го марта и осенью 26-го ноября. Весенний день Святого Георгия связывался с началом полевых работ. Георгий считался покровителем не только воинов, но и землепашцев.</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xml:space="preserve">Таким образом, всадник, поражающий копьем зло, а именно так воспринимался змий — это защитник России, символ ее героического воинского прошлого. Не случайно </w:t>
      </w:r>
      <w:r w:rsidRPr="00662327">
        <w:rPr>
          <w:rFonts w:ascii="Times New Roman" w:eastAsia="Times New Roman" w:hAnsi="Times New Roman" w:cs="Times New Roman"/>
          <w:color w:val="000000"/>
          <w:sz w:val="24"/>
          <w:szCs w:val="24"/>
          <w:lang w:eastAsia="ru-RU"/>
        </w:rPr>
        <w:lastRenderedPageBreak/>
        <w:t xml:space="preserve">всадник на первых изображениях был с лицом Дмитрия Донского, а вместо змия была изображена татарская плетенка — символ зла на Руси. Историк Татищев подчеркивал, что Иван III поместил всадника «змию </w:t>
      </w:r>
      <w:proofErr w:type="spellStart"/>
      <w:r w:rsidRPr="00662327">
        <w:rPr>
          <w:rFonts w:ascii="Times New Roman" w:eastAsia="Times New Roman" w:hAnsi="Times New Roman" w:cs="Times New Roman"/>
          <w:color w:val="000000"/>
          <w:sz w:val="24"/>
          <w:szCs w:val="24"/>
          <w:lang w:eastAsia="ru-RU"/>
        </w:rPr>
        <w:t>колюсчего</w:t>
      </w:r>
      <w:proofErr w:type="spellEnd"/>
      <w:r w:rsidRPr="00662327">
        <w:rPr>
          <w:rFonts w:ascii="Times New Roman" w:eastAsia="Times New Roman" w:hAnsi="Times New Roman" w:cs="Times New Roman"/>
          <w:color w:val="000000"/>
          <w:sz w:val="24"/>
          <w:szCs w:val="24"/>
          <w:lang w:eastAsia="ru-RU"/>
        </w:rPr>
        <w:t xml:space="preserve"> в знак победы </w:t>
      </w:r>
      <w:proofErr w:type="gramStart"/>
      <w:r w:rsidRPr="00662327">
        <w:rPr>
          <w:rFonts w:ascii="Times New Roman" w:eastAsia="Times New Roman" w:hAnsi="Times New Roman" w:cs="Times New Roman"/>
          <w:color w:val="000000"/>
          <w:sz w:val="24"/>
          <w:szCs w:val="24"/>
          <w:lang w:eastAsia="ru-RU"/>
        </w:rPr>
        <w:t>над</w:t>
      </w:r>
      <w:proofErr w:type="gramEnd"/>
      <w:r w:rsidRPr="00662327">
        <w:rPr>
          <w:rFonts w:ascii="Times New Roman" w:eastAsia="Times New Roman" w:hAnsi="Times New Roman" w:cs="Times New Roman"/>
          <w:color w:val="000000"/>
          <w:sz w:val="24"/>
          <w:szCs w:val="24"/>
          <w:lang w:eastAsia="ru-RU"/>
        </w:rPr>
        <w:t xml:space="preserve"> татары» на свою печать. Позднее Екатерина II в 1769 году учредила новый российский орден, которым награждали за воинские подвиги. Это был Орден Святого Великомученика и Победоносца Георгия. Этим орденом были награждены российские полководцы, с именем которых связаны славные и героические страницы воинского прошлого России. Это российские фельдмаршалы М.И. Голенищев-Кутузов и МБ, Барклай-де-Толли.</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12 декабря 1993 г. в нашей стране была принята новая Конституция. Она возродила суверенную государственность России, утвердила незыблемость её демократической основы, обозначила стремление её граждан обеспечить благополучие и процветание своей Родины. Одновременно началась разработка новых государственных символов России.</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В декабре 2000 г. Государственная Дума приняла законы о государственной символике Российской Федерации — гербе, флаге и гимне. Таким образом, в третье тысячелетие Россия вошла с новыми государственными символами.</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xml:space="preserve">Закон «О государственном гербе Российской Федерации» даёт следующее его описание: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 над ними — одной большой короной, соединёнными лентой. </w:t>
      </w:r>
      <w:proofErr w:type="gramStart"/>
      <w:r w:rsidRPr="00662327">
        <w:rPr>
          <w:rFonts w:ascii="Times New Roman" w:eastAsia="Times New Roman" w:hAnsi="Times New Roman" w:cs="Times New Roman"/>
          <w:color w:val="000000"/>
          <w:sz w:val="24"/>
          <w:szCs w:val="24"/>
          <w:lang w:eastAsia="ru-RU"/>
        </w:rPr>
        <w:t>В правой лапе орла — скипетр, в левой — держава.</w:t>
      </w:r>
      <w:proofErr w:type="gramEnd"/>
      <w:r w:rsidRPr="00662327">
        <w:rPr>
          <w:rFonts w:ascii="Times New Roman" w:eastAsia="Times New Roman" w:hAnsi="Times New Roman" w:cs="Times New Roman"/>
          <w:color w:val="000000"/>
          <w:sz w:val="24"/>
          <w:szCs w:val="24"/>
          <w:lang w:eastAsia="ru-RU"/>
        </w:rPr>
        <w:t xml:space="preserve">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xml:space="preserve">Рисунок герба выполнил художник Е.И. </w:t>
      </w:r>
      <w:proofErr w:type="spellStart"/>
      <w:r w:rsidRPr="00662327">
        <w:rPr>
          <w:rFonts w:ascii="Times New Roman" w:eastAsia="Times New Roman" w:hAnsi="Times New Roman" w:cs="Times New Roman"/>
          <w:color w:val="000000"/>
          <w:sz w:val="24"/>
          <w:szCs w:val="24"/>
          <w:lang w:eastAsia="ru-RU"/>
        </w:rPr>
        <w:t>Ухналёв</w:t>
      </w:r>
      <w:proofErr w:type="spellEnd"/>
      <w:r w:rsidRPr="00662327">
        <w:rPr>
          <w:rFonts w:ascii="Times New Roman" w:eastAsia="Times New Roman" w:hAnsi="Times New Roman" w:cs="Times New Roman"/>
          <w:color w:val="000000"/>
          <w:sz w:val="24"/>
          <w:szCs w:val="24"/>
          <w:lang w:eastAsia="ru-RU"/>
        </w:rPr>
        <w:t>.</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Так в начале нового тысячелетия возродилась государственная эмблема, имеющая в России 500-летнюю историю.</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Двуглавый орёл символизирует государственность Российской Федерации, её суверенитет (независимость), единение народов европейской и азиатской частей современной России.</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Изображения государственного герба мы можем увидеть на фасадах тех зданий, где работают руководители нашего государства. На официальных документах. Например, на паспорте гражданина России. Его помещают на пограничных столбах, тем самым, обозначая государственную границу нашей Родины.</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Боевые знамёна воинских частей также украшает российский герб. Он присутствует и на печатях государственных учреждений и организаций.</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Современный государственный герб свидетельствует о том, что наша страна — независимое государство, а мы все — граждане новой, демократической России.</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У каждой страны есть не только герб, но и государственный флаг. Над Большим Кремлевским дворцом, где находится место пребывания Президента России всегда, ночью и днем, в хорошую погоду и в ненастье развивается бело-сине-красное полотнище. Такой же флаг мы видим и над другими зданиями, где находятся органы власти России. Это государственный флаг нашей Родины, один из важнейших символов государства.</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xml:space="preserve">Рассмотри изображение государственного флага Российской Федерации - он представляет собой прямоугольное полотнище из трех одинаковых по размеру горизонтальных полос: </w:t>
      </w:r>
      <w:proofErr w:type="gramStart"/>
      <w:r w:rsidRPr="00662327">
        <w:rPr>
          <w:rFonts w:ascii="Times New Roman" w:eastAsia="Times New Roman" w:hAnsi="Times New Roman" w:cs="Times New Roman"/>
          <w:color w:val="000000"/>
          <w:sz w:val="24"/>
          <w:szCs w:val="24"/>
          <w:lang w:eastAsia="ru-RU"/>
        </w:rPr>
        <w:t>верхняя</w:t>
      </w:r>
      <w:proofErr w:type="gramEnd"/>
      <w:r w:rsidRPr="00662327">
        <w:rPr>
          <w:rFonts w:ascii="Times New Roman" w:eastAsia="Times New Roman" w:hAnsi="Times New Roman" w:cs="Times New Roman"/>
          <w:color w:val="000000"/>
          <w:sz w:val="24"/>
          <w:szCs w:val="24"/>
          <w:lang w:eastAsia="ru-RU"/>
        </w:rPr>
        <w:t xml:space="preserve"> - белого цвета, средняя – синего, нижняя – красного.</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4"/>
          <w:szCs w:val="24"/>
          <w:lang w:eastAsia="ru-RU"/>
        </w:rPr>
        <w:t>Педагог: </w:t>
      </w:r>
      <w:r w:rsidRPr="00662327">
        <w:rPr>
          <w:rFonts w:ascii="Times New Roman" w:eastAsia="Times New Roman" w:hAnsi="Times New Roman" w:cs="Times New Roman"/>
          <w:color w:val="000000"/>
          <w:sz w:val="24"/>
          <w:szCs w:val="24"/>
          <w:lang w:eastAsia="ru-RU"/>
        </w:rPr>
        <w:t>Цвета государственного флага никогда не выбираются просто так. Издревле каждый цвет имеет особое значение, так в нашем флаге красный цвет означал отвагу, мужество и героизм; белый и синий цвета были цветами русской православной церкви. Синий цвет – это небо, благородство, белый – совершенство, чистота.</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 xml:space="preserve">Помимо государственного флага в Российской Федерации есть еще два особых знамени. Первое из них знамя вооруженных сил России, представляющее собой красное </w:t>
      </w:r>
      <w:r w:rsidRPr="00662327">
        <w:rPr>
          <w:rFonts w:ascii="Times New Roman" w:eastAsia="Times New Roman" w:hAnsi="Times New Roman" w:cs="Times New Roman"/>
          <w:color w:val="000000"/>
          <w:sz w:val="24"/>
          <w:szCs w:val="24"/>
          <w:lang w:eastAsia="ru-RU"/>
        </w:rPr>
        <w:lastRenderedPageBreak/>
        <w:t xml:space="preserve">полотнище. Это знамя Победы, под которым воевали наши деды и прадеды, которое взвилось над рейхстагом как знак взятия Берлина в годы Великой Отечественной войны. Второе знамя – это знамя военно-морского флота. Российскому военно-морскому флоту, подчеркивая преемственность славных традиций флота Петра Великого, по наследству перешел </w:t>
      </w:r>
      <w:proofErr w:type="spellStart"/>
      <w:r w:rsidRPr="00662327">
        <w:rPr>
          <w:rFonts w:ascii="Times New Roman" w:eastAsia="Times New Roman" w:hAnsi="Times New Roman" w:cs="Times New Roman"/>
          <w:color w:val="000000"/>
          <w:sz w:val="24"/>
          <w:szCs w:val="24"/>
          <w:lang w:eastAsia="ru-RU"/>
        </w:rPr>
        <w:t>бело-голубой</w:t>
      </w:r>
      <w:proofErr w:type="spellEnd"/>
      <w:r w:rsidRPr="00662327">
        <w:rPr>
          <w:rFonts w:ascii="Times New Roman" w:eastAsia="Times New Roman" w:hAnsi="Times New Roman" w:cs="Times New Roman"/>
          <w:color w:val="000000"/>
          <w:sz w:val="24"/>
          <w:szCs w:val="24"/>
          <w:lang w:eastAsia="ru-RU"/>
        </w:rPr>
        <w:t xml:space="preserve"> Андреевский флаг.</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Часто на праздниках, демонстрациях, военных парадах мы слышим торжественную величественную песню, называемую гимном. Все люди встают, военные отдают честь, военные салютуют оружием. Все торжественно, красиво и строго.</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Кто из вас знает, что такое государственный гимн? (учащиеся высказывают свое мнение)</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4"/>
          <w:szCs w:val="24"/>
          <w:lang w:eastAsia="ru-RU"/>
        </w:rPr>
        <w:t>Педагог: </w:t>
      </w:r>
      <w:r w:rsidRPr="00662327">
        <w:rPr>
          <w:rFonts w:ascii="Times New Roman" w:eastAsia="Times New Roman" w:hAnsi="Times New Roman" w:cs="Times New Roman"/>
          <w:color w:val="000000"/>
          <w:sz w:val="24"/>
          <w:szCs w:val="24"/>
          <w:lang w:eastAsia="ru-RU"/>
        </w:rPr>
        <w:t xml:space="preserve">Гимн - это торжественная песня, исполняемая в особых торжественных случаях. Каждое государство имеет свой гимн. Гимн - это песня, посвященная своей Родине, это символ государства, такой </w:t>
      </w:r>
      <w:proofErr w:type="gramStart"/>
      <w:r w:rsidRPr="00662327">
        <w:rPr>
          <w:rFonts w:ascii="Times New Roman" w:eastAsia="Times New Roman" w:hAnsi="Times New Roman" w:cs="Times New Roman"/>
          <w:color w:val="000000"/>
          <w:sz w:val="24"/>
          <w:szCs w:val="24"/>
          <w:lang w:eastAsia="ru-RU"/>
        </w:rPr>
        <w:t>же</w:t>
      </w:r>
      <w:proofErr w:type="gramEnd"/>
      <w:r w:rsidRPr="00662327">
        <w:rPr>
          <w:rFonts w:ascii="Times New Roman" w:eastAsia="Times New Roman" w:hAnsi="Times New Roman" w:cs="Times New Roman"/>
          <w:color w:val="000000"/>
          <w:sz w:val="24"/>
          <w:szCs w:val="24"/>
          <w:lang w:eastAsia="ru-RU"/>
        </w:rPr>
        <w:t xml:space="preserve"> как герб и флаг. Гимн прославляет могущество и единство нашей огромной страны.</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color w:val="000000"/>
          <w:sz w:val="24"/>
          <w:szCs w:val="24"/>
          <w:lang w:eastAsia="ru-RU"/>
        </w:rPr>
        <w:t>Поэтому к словам и музыке гимна предъявляются особые требования. Скажите, кто из вас может назвать авторов музыки и слов нашего современного российского гимна? (следуют ответы учащихся)</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4"/>
          <w:szCs w:val="24"/>
          <w:lang w:eastAsia="ru-RU"/>
        </w:rPr>
        <w:t>Педагог</w:t>
      </w:r>
      <w:r w:rsidRPr="00662327">
        <w:rPr>
          <w:rFonts w:ascii="Times New Roman" w:eastAsia="Times New Roman" w:hAnsi="Times New Roman" w:cs="Times New Roman"/>
          <w:color w:val="000000"/>
          <w:sz w:val="24"/>
          <w:szCs w:val="24"/>
          <w:lang w:eastAsia="ru-RU"/>
        </w:rPr>
        <w:t>: Мелодия нашего гимна написана Александром Васильевичем Александровым. Эту музыку знают и уважают во всем мире. Она рождает гордость за свою страну. Этому соответствуют слова гимна, написанные Сергеем Владимировичем Михалковым. В них звучит идея возрождения, величия и славы России. Современный гимн объединяет всех людей нашей страны. Всех тех, кто хочет ее процветания, тех, кто любит свою родину и гордится ею. Я прошу вас встать под гимн России.</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i/>
          <w:iCs/>
          <w:color w:val="000000"/>
          <w:sz w:val="24"/>
          <w:szCs w:val="24"/>
          <w:lang w:eastAsia="ru-RU"/>
        </w:rPr>
        <w:t>Из опыта работы: целесообразно сопроводить прослушивание гимна слайдами, отражающими славные страницы российской истории.</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4"/>
          <w:szCs w:val="24"/>
          <w:lang w:eastAsia="ru-RU"/>
        </w:rPr>
        <w:t>Педагог</w:t>
      </w:r>
      <w:r w:rsidRPr="00662327">
        <w:rPr>
          <w:rFonts w:ascii="Times New Roman" w:eastAsia="Times New Roman" w:hAnsi="Times New Roman" w:cs="Times New Roman"/>
          <w:color w:val="000000"/>
          <w:sz w:val="24"/>
          <w:szCs w:val="24"/>
          <w:lang w:eastAsia="ru-RU"/>
        </w:rPr>
        <w:t xml:space="preserve">: Пришло время подвести итог нашего урока. Сегодня мы с вами познакомились со значением государственной символики нашей Родины </w:t>
      </w:r>
      <w:proofErr w:type="gramStart"/>
      <w:r w:rsidRPr="00662327">
        <w:rPr>
          <w:rFonts w:ascii="Times New Roman" w:eastAsia="Times New Roman" w:hAnsi="Times New Roman" w:cs="Times New Roman"/>
          <w:color w:val="000000"/>
          <w:sz w:val="24"/>
          <w:szCs w:val="24"/>
          <w:lang w:eastAsia="ru-RU"/>
        </w:rPr>
        <w:t>-Р</w:t>
      </w:r>
      <w:proofErr w:type="gramEnd"/>
      <w:r w:rsidRPr="00662327">
        <w:rPr>
          <w:rFonts w:ascii="Times New Roman" w:eastAsia="Times New Roman" w:hAnsi="Times New Roman" w:cs="Times New Roman"/>
          <w:color w:val="000000"/>
          <w:sz w:val="24"/>
          <w:szCs w:val="24"/>
          <w:lang w:eastAsia="ru-RU"/>
        </w:rPr>
        <w:t>оссии. Мне бы хотелось, чтобы вы всегда помнили, что вы - граждане великой страны, имеющей богатую и славную историю, чтили ее символы, гордились своей страной.</w:t>
      </w:r>
    </w:p>
    <w:p w:rsidR="00662327" w:rsidRPr="00662327" w:rsidRDefault="00662327" w:rsidP="00662327">
      <w:pPr>
        <w:shd w:val="clear" w:color="auto" w:fill="FFFFFF"/>
        <w:spacing w:after="0" w:line="240" w:lineRule="auto"/>
        <w:ind w:firstLine="710"/>
        <w:jc w:val="both"/>
        <w:rPr>
          <w:rFonts w:ascii="Arial" w:eastAsia="Times New Roman" w:hAnsi="Arial" w:cs="Arial"/>
          <w:color w:val="000000"/>
          <w:sz w:val="20"/>
          <w:szCs w:val="20"/>
          <w:lang w:eastAsia="ru-RU"/>
        </w:rPr>
      </w:pPr>
      <w:r w:rsidRPr="00662327">
        <w:rPr>
          <w:rFonts w:ascii="Times New Roman" w:eastAsia="Times New Roman" w:hAnsi="Times New Roman" w:cs="Times New Roman"/>
          <w:i/>
          <w:iCs/>
          <w:color w:val="000000"/>
          <w:sz w:val="24"/>
          <w:szCs w:val="24"/>
          <w:lang w:eastAsia="ru-RU"/>
        </w:rPr>
        <w:t>Из опыта работы: возможно в завершение классного часа предложить учащимся разгадывание кроссворда</w:t>
      </w:r>
      <w:r w:rsidRPr="00662327">
        <w:rPr>
          <w:rFonts w:ascii="Times New Roman" w:eastAsia="Times New Roman" w:hAnsi="Times New Roman" w:cs="Times New Roman"/>
          <w:color w:val="000000"/>
          <w:sz w:val="24"/>
          <w:szCs w:val="24"/>
          <w:lang w:eastAsia="ru-RU"/>
        </w:rPr>
        <w:t>.</w:t>
      </w:r>
    </w:p>
    <w:p w:rsidR="00662327" w:rsidRPr="00662327" w:rsidRDefault="00662327" w:rsidP="00662327">
      <w:pPr>
        <w:shd w:val="clear" w:color="auto" w:fill="FFFFFF"/>
        <w:spacing w:after="0" w:line="240" w:lineRule="auto"/>
        <w:jc w:val="center"/>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8"/>
          <w:lang w:eastAsia="ru-RU"/>
        </w:rPr>
        <w:t>Приложение к уроку по теме «Государственные символы России»</w:t>
      </w:r>
    </w:p>
    <w:tbl>
      <w:tblPr>
        <w:tblW w:w="10030" w:type="dxa"/>
        <w:shd w:val="clear" w:color="auto" w:fill="FFFFFF"/>
        <w:tblCellMar>
          <w:top w:w="15" w:type="dxa"/>
          <w:left w:w="15" w:type="dxa"/>
          <w:bottom w:w="15" w:type="dxa"/>
          <w:right w:w="15" w:type="dxa"/>
        </w:tblCellMar>
        <w:tblLook w:val="04A0"/>
      </w:tblPr>
      <w:tblGrid>
        <w:gridCol w:w="717"/>
        <w:gridCol w:w="717"/>
        <w:gridCol w:w="717"/>
        <w:gridCol w:w="717"/>
        <w:gridCol w:w="717"/>
        <w:gridCol w:w="717"/>
        <w:gridCol w:w="716"/>
        <w:gridCol w:w="716"/>
        <w:gridCol w:w="716"/>
        <w:gridCol w:w="716"/>
        <w:gridCol w:w="716"/>
        <w:gridCol w:w="716"/>
        <w:gridCol w:w="716"/>
        <w:gridCol w:w="716"/>
      </w:tblGrid>
      <w:tr w:rsidR="00662327" w:rsidRPr="00662327" w:rsidTr="00216EE6">
        <w:trPr>
          <w:trHeight w:val="560"/>
        </w:trPr>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jc w:val="center"/>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1</w:t>
            </w:r>
          </w:p>
        </w:tc>
        <w:tc>
          <w:tcPr>
            <w:tcW w:w="717"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r>
      <w:tr w:rsidR="00662327" w:rsidRPr="00662327" w:rsidTr="00216EE6">
        <w:trPr>
          <w:trHeight w:val="560"/>
        </w:trPr>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jc w:val="center"/>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1</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Г</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И</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М</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Н</w:t>
            </w:r>
          </w:p>
        </w:tc>
        <w:tc>
          <w:tcPr>
            <w:tcW w:w="716"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r>
      <w:tr w:rsidR="00662327" w:rsidRPr="00662327" w:rsidTr="00216EE6">
        <w:trPr>
          <w:trHeight w:val="560"/>
        </w:trPr>
        <w:tc>
          <w:tcPr>
            <w:tcW w:w="717"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jc w:val="center"/>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2</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proofErr w:type="gramStart"/>
            <w:r w:rsidRPr="00662327">
              <w:rPr>
                <w:rFonts w:ascii="Times New Roman" w:eastAsia="Times New Roman" w:hAnsi="Times New Roman" w:cs="Times New Roman"/>
                <w:b/>
                <w:bCs/>
                <w:color w:val="000000"/>
                <w:sz w:val="24"/>
                <w:szCs w:val="24"/>
                <w:lang w:eastAsia="ru-RU"/>
              </w:rPr>
              <w:t>П</w:t>
            </w:r>
            <w:proofErr w:type="gramEnd"/>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pBdr>
                <w:bottom w:val="single" w:sz="4" w:space="0" w:color="D6DDB9"/>
              </w:pBdr>
              <w:spacing w:after="0" w:line="240" w:lineRule="auto"/>
              <w:outlineLvl w:val="0"/>
              <w:rPr>
                <w:rFonts w:ascii="Times New Roman" w:eastAsia="Times New Roman" w:hAnsi="Times New Roman" w:cs="Times New Roman"/>
                <w:b/>
                <w:bCs/>
                <w:color w:val="000000"/>
                <w:kern w:val="36"/>
                <w:sz w:val="28"/>
                <w:szCs w:val="28"/>
                <w:lang w:eastAsia="ru-RU"/>
              </w:rPr>
            </w:pPr>
            <w:r w:rsidRPr="00662327">
              <w:rPr>
                <w:rFonts w:ascii="Times New Roman" w:eastAsia="Times New Roman" w:hAnsi="Times New Roman" w:cs="Times New Roman"/>
                <w:b/>
                <w:bCs/>
                <w:color w:val="000000"/>
                <w:kern w:val="36"/>
                <w:sz w:val="24"/>
                <w:lang w:eastAsia="ru-RU"/>
              </w:rPr>
              <w:t>Е</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Т</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proofErr w:type="gramStart"/>
            <w:r w:rsidRPr="00662327">
              <w:rPr>
                <w:rFonts w:ascii="Times New Roman" w:eastAsia="Times New Roman" w:hAnsi="Times New Roman" w:cs="Times New Roman"/>
                <w:b/>
                <w:bCs/>
                <w:color w:val="000000"/>
                <w:sz w:val="24"/>
                <w:szCs w:val="24"/>
                <w:lang w:eastAsia="ru-RU"/>
              </w:rPr>
              <w:t>Р</w:t>
            </w:r>
            <w:proofErr w:type="gramEnd"/>
          </w:p>
        </w:tc>
        <w:tc>
          <w:tcPr>
            <w:tcW w:w="717"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jc w:val="center"/>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2</w:t>
            </w: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r>
      <w:tr w:rsidR="00662327" w:rsidRPr="00662327" w:rsidTr="00216EE6">
        <w:trPr>
          <w:trHeight w:val="560"/>
        </w:trPr>
        <w:tc>
          <w:tcPr>
            <w:tcW w:w="717"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jc w:val="center"/>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3</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К</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proofErr w:type="gramStart"/>
            <w:r w:rsidRPr="00662327">
              <w:rPr>
                <w:rFonts w:ascii="Times New Roman" w:eastAsia="Times New Roman" w:hAnsi="Times New Roman" w:cs="Times New Roman"/>
                <w:b/>
                <w:bCs/>
                <w:color w:val="000000"/>
                <w:sz w:val="24"/>
                <w:szCs w:val="24"/>
                <w:lang w:eastAsia="ru-RU"/>
              </w:rPr>
              <w:t>Р</w:t>
            </w:r>
            <w:proofErr w:type="gramEnd"/>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А</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С</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Н</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proofErr w:type="gramStart"/>
            <w:r w:rsidRPr="00662327">
              <w:rPr>
                <w:rFonts w:ascii="Times New Roman" w:eastAsia="Times New Roman" w:hAnsi="Times New Roman" w:cs="Times New Roman"/>
                <w:b/>
                <w:bCs/>
                <w:color w:val="000000"/>
                <w:sz w:val="24"/>
                <w:szCs w:val="24"/>
                <w:lang w:eastAsia="ru-RU"/>
              </w:rPr>
              <w:t>Ы</w:t>
            </w:r>
            <w:proofErr w:type="gramEnd"/>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Й</w:t>
            </w:r>
          </w:p>
        </w:tc>
        <w:tc>
          <w:tcPr>
            <w:tcW w:w="716" w:type="dxa"/>
            <w:tcBorders>
              <w:top w:val="single" w:sz="2"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pBdr>
                <w:bottom w:val="single" w:sz="4" w:space="0" w:color="D6DDB9"/>
              </w:pBdr>
              <w:spacing w:after="0" w:line="240" w:lineRule="auto"/>
              <w:outlineLvl w:val="1"/>
              <w:rPr>
                <w:rFonts w:ascii="Times New Roman" w:eastAsia="Times New Roman" w:hAnsi="Times New Roman" w:cs="Times New Roman"/>
                <w:b/>
                <w:bCs/>
                <w:color w:val="000000"/>
                <w:sz w:val="36"/>
                <w:szCs w:val="36"/>
                <w:lang w:eastAsia="ru-RU"/>
              </w:rPr>
            </w:pPr>
            <w:r w:rsidRPr="00662327">
              <w:rPr>
                <w:rFonts w:ascii="Times New Roman" w:eastAsia="Times New Roman" w:hAnsi="Times New Roman" w:cs="Times New Roman"/>
                <w:b/>
                <w:bCs/>
                <w:color w:val="000000"/>
                <w:sz w:val="24"/>
                <w:lang w:eastAsia="ru-RU"/>
              </w:rPr>
              <w:t>В</w:t>
            </w:r>
          </w:p>
        </w:tc>
        <w:tc>
          <w:tcPr>
            <w:tcW w:w="716" w:type="dxa"/>
            <w:tcBorders>
              <w:top w:val="single" w:sz="2"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jc w:val="center"/>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3</w:t>
            </w:r>
          </w:p>
        </w:tc>
      </w:tr>
      <w:tr w:rsidR="00662327" w:rsidRPr="00662327" w:rsidTr="00216EE6">
        <w:trPr>
          <w:trHeight w:val="560"/>
        </w:trPr>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8"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jc w:val="center"/>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4</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Б</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Л</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А</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Г</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О</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proofErr w:type="gramStart"/>
            <w:r w:rsidRPr="00662327">
              <w:rPr>
                <w:rFonts w:ascii="Times New Roman" w:eastAsia="Times New Roman" w:hAnsi="Times New Roman" w:cs="Times New Roman"/>
                <w:b/>
                <w:bCs/>
                <w:color w:val="000000"/>
                <w:sz w:val="24"/>
                <w:szCs w:val="24"/>
                <w:lang w:eastAsia="ru-RU"/>
              </w:rPr>
              <w:t>Р</w:t>
            </w:r>
            <w:proofErr w:type="gramEnd"/>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pBdr>
                <w:bottom w:val="single" w:sz="4" w:space="0" w:color="D6DDB9"/>
              </w:pBdr>
              <w:spacing w:after="0" w:line="240" w:lineRule="auto"/>
              <w:outlineLvl w:val="0"/>
              <w:rPr>
                <w:rFonts w:ascii="Times New Roman" w:eastAsia="Times New Roman" w:hAnsi="Times New Roman" w:cs="Times New Roman"/>
                <w:b/>
                <w:bCs/>
                <w:color w:val="000000"/>
                <w:kern w:val="36"/>
                <w:sz w:val="28"/>
                <w:szCs w:val="28"/>
                <w:lang w:eastAsia="ru-RU"/>
              </w:rPr>
            </w:pPr>
            <w:r w:rsidRPr="00662327">
              <w:rPr>
                <w:rFonts w:ascii="Times New Roman" w:eastAsia="Times New Roman" w:hAnsi="Times New Roman" w:cs="Times New Roman"/>
                <w:b/>
                <w:bCs/>
                <w:color w:val="000000"/>
                <w:kern w:val="36"/>
                <w:sz w:val="24"/>
                <w:lang w:eastAsia="ru-RU"/>
              </w:rPr>
              <w:t>О</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Д</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С</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Т</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В</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О</w:t>
            </w:r>
          </w:p>
        </w:tc>
      </w:tr>
      <w:tr w:rsidR="00662327" w:rsidRPr="00662327" w:rsidTr="00216EE6">
        <w:trPr>
          <w:trHeight w:val="560"/>
        </w:trPr>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8"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pBdr>
                <w:bottom w:val="single" w:sz="4" w:space="0" w:color="D6DDB9"/>
              </w:pBdr>
              <w:spacing w:after="0" w:line="240" w:lineRule="auto"/>
              <w:outlineLvl w:val="1"/>
              <w:rPr>
                <w:rFonts w:ascii="Times New Roman" w:eastAsia="Times New Roman" w:hAnsi="Times New Roman" w:cs="Times New Roman"/>
                <w:b/>
                <w:bCs/>
                <w:color w:val="000000"/>
                <w:sz w:val="36"/>
                <w:szCs w:val="36"/>
                <w:lang w:eastAsia="ru-RU"/>
              </w:rPr>
            </w:pPr>
            <w:r w:rsidRPr="00662327">
              <w:rPr>
                <w:rFonts w:ascii="Times New Roman" w:eastAsia="Times New Roman" w:hAnsi="Times New Roman" w:cs="Times New Roman"/>
                <w:b/>
                <w:bCs/>
                <w:color w:val="000000"/>
                <w:sz w:val="24"/>
                <w:lang w:eastAsia="ru-RU"/>
              </w:rPr>
              <w:t>А</w:t>
            </w:r>
          </w:p>
        </w:tc>
        <w:tc>
          <w:tcPr>
            <w:tcW w:w="716" w:type="dxa"/>
            <w:tcBorders>
              <w:top w:val="single" w:sz="8"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8"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pBdr>
                <w:bottom w:val="single" w:sz="4" w:space="0" w:color="D6DDB9"/>
              </w:pBdr>
              <w:spacing w:after="0" w:line="240" w:lineRule="auto"/>
              <w:outlineLvl w:val="1"/>
              <w:rPr>
                <w:rFonts w:ascii="Times New Roman" w:eastAsia="Times New Roman" w:hAnsi="Times New Roman" w:cs="Times New Roman"/>
                <w:b/>
                <w:bCs/>
                <w:color w:val="000000"/>
                <w:sz w:val="36"/>
                <w:szCs w:val="36"/>
                <w:lang w:eastAsia="ru-RU"/>
              </w:rPr>
            </w:pPr>
            <w:proofErr w:type="gramStart"/>
            <w:r w:rsidRPr="00662327">
              <w:rPr>
                <w:rFonts w:ascii="Times New Roman" w:eastAsia="Times New Roman" w:hAnsi="Times New Roman" w:cs="Times New Roman"/>
                <w:b/>
                <w:bCs/>
                <w:color w:val="000000"/>
                <w:sz w:val="24"/>
                <w:lang w:eastAsia="ru-RU"/>
              </w:rPr>
              <w:t>Р</w:t>
            </w:r>
            <w:proofErr w:type="gramEnd"/>
          </w:p>
        </w:tc>
      </w:tr>
      <w:tr w:rsidR="00662327" w:rsidRPr="00662327" w:rsidTr="00216EE6">
        <w:trPr>
          <w:trHeight w:val="560"/>
        </w:trPr>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Д</w:t>
            </w:r>
          </w:p>
        </w:tc>
        <w:tc>
          <w:tcPr>
            <w:tcW w:w="716"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Е</w:t>
            </w:r>
          </w:p>
        </w:tc>
      </w:tr>
      <w:tr w:rsidR="00662327" w:rsidRPr="00662327" w:rsidTr="00216EE6">
        <w:trPr>
          <w:trHeight w:val="560"/>
        </w:trPr>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Н</w:t>
            </w:r>
          </w:p>
        </w:tc>
        <w:tc>
          <w:tcPr>
            <w:tcW w:w="716"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Л</w:t>
            </w:r>
          </w:p>
        </w:tc>
      </w:tr>
      <w:tr w:rsidR="00662327" w:rsidRPr="00662327" w:rsidTr="00216EE6">
        <w:trPr>
          <w:trHeight w:val="560"/>
        </w:trPr>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И</w:t>
            </w:r>
          </w:p>
        </w:tc>
        <w:tc>
          <w:tcPr>
            <w:tcW w:w="716"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r>
      <w:tr w:rsidR="00662327" w:rsidRPr="00662327" w:rsidTr="00216EE6">
        <w:trPr>
          <w:trHeight w:val="560"/>
        </w:trPr>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b/>
                <w:bCs/>
                <w:color w:val="000000"/>
                <w:sz w:val="24"/>
                <w:szCs w:val="24"/>
                <w:lang w:eastAsia="ru-RU"/>
              </w:rPr>
              <w:t>К</w:t>
            </w:r>
          </w:p>
        </w:tc>
        <w:tc>
          <w:tcPr>
            <w:tcW w:w="716"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c>
          <w:tcPr>
            <w:tcW w:w="7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rsidR="00662327" w:rsidRPr="00662327" w:rsidRDefault="00662327" w:rsidP="00662327">
            <w:pPr>
              <w:spacing w:after="0" w:line="240" w:lineRule="auto"/>
              <w:rPr>
                <w:rFonts w:ascii="Arial" w:eastAsia="Times New Roman" w:hAnsi="Arial" w:cs="Arial"/>
                <w:color w:val="666666"/>
                <w:sz w:val="20"/>
                <w:szCs w:val="20"/>
                <w:lang w:eastAsia="ru-RU"/>
              </w:rPr>
            </w:pPr>
          </w:p>
        </w:tc>
      </w:tr>
    </w:tbl>
    <w:p w:rsidR="00662327" w:rsidRPr="00662327" w:rsidRDefault="00662327" w:rsidP="00662327">
      <w:pPr>
        <w:shd w:val="clear" w:color="auto" w:fill="FFFFFF"/>
        <w:spacing w:after="0" w:line="240" w:lineRule="auto"/>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4"/>
          <w:szCs w:val="24"/>
          <w:lang w:eastAsia="ru-RU"/>
        </w:rPr>
        <w:t>По вертикали:</w:t>
      </w:r>
    </w:p>
    <w:p w:rsidR="00662327" w:rsidRPr="00662327" w:rsidRDefault="00662327" w:rsidP="00662327">
      <w:pPr>
        <w:numPr>
          <w:ilvl w:val="0"/>
          <w:numId w:val="1"/>
        </w:numPr>
        <w:shd w:val="clear" w:color="auto" w:fill="FFFFFF"/>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color w:val="000000"/>
          <w:sz w:val="24"/>
          <w:szCs w:val="24"/>
          <w:lang w:eastAsia="ru-RU"/>
        </w:rPr>
        <w:t>Государственный символ, изображение которого встречается на монетах, печатях, пограничных столбах;</w:t>
      </w:r>
    </w:p>
    <w:p w:rsidR="00662327" w:rsidRPr="00662327" w:rsidRDefault="00662327" w:rsidP="00662327">
      <w:pPr>
        <w:numPr>
          <w:ilvl w:val="0"/>
          <w:numId w:val="1"/>
        </w:numPr>
        <w:shd w:val="clear" w:color="auto" w:fill="FFFFFF"/>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color w:val="000000"/>
          <w:sz w:val="24"/>
          <w:szCs w:val="24"/>
          <w:lang w:eastAsia="ru-RU"/>
        </w:rPr>
        <w:t>Изображение на гербе, которое олицетворяет победу, защиту;</w:t>
      </w:r>
    </w:p>
    <w:p w:rsidR="00662327" w:rsidRPr="00662327" w:rsidRDefault="00662327" w:rsidP="00662327">
      <w:pPr>
        <w:numPr>
          <w:ilvl w:val="0"/>
          <w:numId w:val="1"/>
        </w:numPr>
        <w:shd w:val="clear" w:color="auto" w:fill="FFFFFF"/>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color w:val="000000"/>
          <w:sz w:val="24"/>
          <w:szCs w:val="24"/>
          <w:lang w:eastAsia="ru-RU"/>
        </w:rPr>
        <w:t>Изображение на гербе, которое олицетворяет силу, величие, дружбу народов России.</w:t>
      </w:r>
    </w:p>
    <w:p w:rsidR="00662327" w:rsidRPr="00662327" w:rsidRDefault="00662327" w:rsidP="00662327">
      <w:pPr>
        <w:shd w:val="clear" w:color="auto" w:fill="FFFFFF"/>
        <w:spacing w:after="0" w:line="240" w:lineRule="auto"/>
        <w:rPr>
          <w:rFonts w:ascii="Arial" w:eastAsia="Times New Roman" w:hAnsi="Arial" w:cs="Arial"/>
          <w:color w:val="000000"/>
          <w:sz w:val="20"/>
          <w:szCs w:val="20"/>
          <w:lang w:eastAsia="ru-RU"/>
        </w:rPr>
      </w:pPr>
      <w:r w:rsidRPr="00662327">
        <w:rPr>
          <w:rFonts w:ascii="Times New Roman" w:eastAsia="Times New Roman" w:hAnsi="Times New Roman" w:cs="Times New Roman"/>
          <w:b/>
          <w:bCs/>
          <w:color w:val="000000"/>
          <w:sz w:val="24"/>
          <w:szCs w:val="24"/>
          <w:lang w:eastAsia="ru-RU"/>
        </w:rPr>
        <w:t>По горизонтали:</w:t>
      </w:r>
    </w:p>
    <w:p w:rsidR="00662327" w:rsidRPr="00662327" w:rsidRDefault="00662327" w:rsidP="00662327">
      <w:pPr>
        <w:numPr>
          <w:ilvl w:val="0"/>
          <w:numId w:val="2"/>
        </w:numPr>
        <w:shd w:val="clear" w:color="auto" w:fill="FFFFFF"/>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color w:val="000000"/>
          <w:sz w:val="24"/>
          <w:szCs w:val="24"/>
          <w:lang w:eastAsia="ru-RU"/>
        </w:rPr>
        <w:t>Торжественная песня, являющаяся государственным символом;</w:t>
      </w:r>
    </w:p>
    <w:p w:rsidR="00662327" w:rsidRPr="00662327" w:rsidRDefault="00662327" w:rsidP="00662327">
      <w:pPr>
        <w:numPr>
          <w:ilvl w:val="0"/>
          <w:numId w:val="2"/>
        </w:numPr>
        <w:shd w:val="clear" w:color="auto" w:fill="FFFFFF"/>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color w:val="000000"/>
          <w:sz w:val="24"/>
          <w:szCs w:val="24"/>
          <w:lang w:eastAsia="ru-RU"/>
        </w:rPr>
        <w:t>Царь, который впервые познакомил Европу с государственным флагом России;</w:t>
      </w:r>
    </w:p>
    <w:p w:rsidR="00662327" w:rsidRPr="00662327" w:rsidRDefault="00662327" w:rsidP="00662327">
      <w:pPr>
        <w:numPr>
          <w:ilvl w:val="0"/>
          <w:numId w:val="2"/>
        </w:numPr>
        <w:shd w:val="clear" w:color="auto" w:fill="FFFFFF"/>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color w:val="000000"/>
          <w:sz w:val="24"/>
          <w:szCs w:val="24"/>
          <w:lang w:eastAsia="ru-RU"/>
        </w:rPr>
        <w:t>Цвет на государственном флаге, который олицетворяет героизм и храбрость русского народа;</w:t>
      </w:r>
    </w:p>
    <w:p w:rsidR="00662327" w:rsidRPr="00662327" w:rsidRDefault="00662327" w:rsidP="00662327">
      <w:pPr>
        <w:numPr>
          <w:ilvl w:val="0"/>
          <w:numId w:val="2"/>
        </w:numPr>
        <w:shd w:val="clear" w:color="auto" w:fill="FFFFFF"/>
        <w:spacing w:after="0" w:line="240" w:lineRule="auto"/>
        <w:rPr>
          <w:rFonts w:ascii="Arial" w:eastAsia="Times New Roman" w:hAnsi="Arial" w:cs="Arial"/>
          <w:color w:val="000000"/>
          <w:sz w:val="24"/>
          <w:szCs w:val="24"/>
          <w:lang w:eastAsia="ru-RU"/>
        </w:rPr>
      </w:pPr>
      <w:r w:rsidRPr="00662327">
        <w:rPr>
          <w:rFonts w:ascii="Times New Roman" w:eastAsia="Times New Roman" w:hAnsi="Times New Roman" w:cs="Times New Roman"/>
          <w:color w:val="000000"/>
          <w:sz w:val="24"/>
          <w:szCs w:val="24"/>
          <w:lang w:eastAsia="ru-RU"/>
        </w:rPr>
        <w:t>Качество русского народа, которое выражает синий цвет на государственном флаге Российской Федерации.</w:t>
      </w:r>
    </w:p>
    <w:p w:rsidR="00662327" w:rsidRDefault="00662327"/>
    <w:sectPr w:rsidR="00662327" w:rsidSect="009B29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732B2"/>
    <w:multiLevelType w:val="multilevel"/>
    <w:tmpl w:val="53C66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5F0358"/>
    <w:multiLevelType w:val="multilevel"/>
    <w:tmpl w:val="CD1E8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662327"/>
    <w:rsid w:val="00216EE6"/>
    <w:rsid w:val="0028403A"/>
    <w:rsid w:val="00462CB8"/>
    <w:rsid w:val="00662327"/>
    <w:rsid w:val="0080655D"/>
    <w:rsid w:val="009B2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4C"/>
  </w:style>
  <w:style w:type="paragraph" w:styleId="1">
    <w:name w:val="heading 1"/>
    <w:basedOn w:val="a"/>
    <w:link w:val="10"/>
    <w:uiPriority w:val="9"/>
    <w:qFormat/>
    <w:rsid w:val="006623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623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23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62327"/>
    <w:rPr>
      <w:rFonts w:ascii="Times New Roman" w:eastAsia="Times New Roman" w:hAnsi="Times New Roman" w:cs="Times New Roman"/>
      <w:b/>
      <w:bCs/>
      <w:sz w:val="36"/>
      <w:szCs w:val="36"/>
      <w:lang w:eastAsia="ru-RU"/>
    </w:rPr>
  </w:style>
  <w:style w:type="paragraph" w:customStyle="1" w:styleId="c8">
    <w:name w:val="c8"/>
    <w:basedOn w:val="a"/>
    <w:rsid w:val="00662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662327"/>
  </w:style>
  <w:style w:type="paragraph" w:customStyle="1" w:styleId="c33">
    <w:name w:val="c33"/>
    <w:basedOn w:val="a"/>
    <w:rsid w:val="00662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62327"/>
  </w:style>
  <w:style w:type="paragraph" w:customStyle="1" w:styleId="c5">
    <w:name w:val="c5"/>
    <w:basedOn w:val="a"/>
    <w:rsid w:val="00662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62327"/>
  </w:style>
  <w:style w:type="character" w:customStyle="1" w:styleId="c2">
    <w:name w:val="c2"/>
    <w:basedOn w:val="a0"/>
    <w:rsid w:val="00662327"/>
  </w:style>
  <w:style w:type="paragraph" w:customStyle="1" w:styleId="c3">
    <w:name w:val="c3"/>
    <w:basedOn w:val="a"/>
    <w:rsid w:val="00662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62327"/>
  </w:style>
  <w:style w:type="paragraph" w:customStyle="1" w:styleId="c9">
    <w:name w:val="c9"/>
    <w:basedOn w:val="a"/>
    <w:rsid w:val="00662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62327"/>
  </w:style>
</w:styles>
</file>

<file path=word/webSettings.xml><?xml version="1.0" encoding="utf-8"?>
<w:webSettings xmlns:r="http://schemas.openxmlformats.org/officeDocument/2006/relationships" xmlns:w="http://schemas.openxmlformats.org/wordprocessingml/2006/main">
  <w:divs>
    <w:div w:id="8149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2486</Words>
  <Characters>14171</Characters>
  <Application>Microsoft Office Word</Application>
  <DocSecurity>0</DocSecurity>
  <Lines>118</Lines>
  <Paragraphs>33</Paragraphs>
  <ScaleCrop>false</ScaleCrop>
  <Company/>
  <LinksUpToDate>false</LinksUpToDate>
  <CharactersWithSpaces>16624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4</cp:revision>
  <dcterms:created xsi:type="dcterms:W3CDTF">2020-12-16T06:12:00Z</dcterms:created>
  <dcterms:modified xsi:type="dcterms:W3CDTF">2020-12-16T06:21:00Z</dcterms:modified>
</cp:coreProperties>
</file>