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9F" w:rsidRDefault="00863D9F" w:rsidP="00863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Утверждаю</w:t>
      </w:r>
    </w:p>
    <w:p w:rsidR="00863D9F" w:rsidRDefault="003B7ABD" w:rsidP="00863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директор МБОУ </w:t>
      </w:r>
      <w:proofErr w:type="gramStart"/>
      <w:r>
        <w:rPr>
          <w:rFonts w:ascii="Times New Roman" w:hAnsi="Times New Roman" w:cs="Times New Roman"/>
          <w:b/>
          <w:bCs/>
        </w:rPr>
        <w:t>Кировской</w:t>
      </w:r>
      <w:proofErr w:type="gramEnd"/>
      <w:r>
        <w:rPr>
          <w:rFonts w:ascii="Times New Roman" w:hAnsi="Times New Roman" w:cs="Times New Roman"/>
          <w:b/>
          <w:bCs/>
        </w:rPr>
        <w:t xml:space="preserve"> СОШ №9</w:t>
      </w:r>
    </w:p>
    <w:p w:rsidR="00863D9F" w:rsidRDefault="003B7ABD" w:rsidP="00863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П.В.Ковалёва</w:t>
      </w:r>
    </w:p>
    <w:p w:rsidR="00863D9F" w:rsidRDefault="002F0B0E" w:rsidP="00863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«15» ноября</w:t>
      </w:r>
      <w:r w:rsidR="00863D9F">
        <w:rPr>
          <w:rFonts w:ascii="Times New Roman" w:hAnsi="Times New Roman" w:cs="Times New Roman"/>
          <w:b/>
          <w:bCs/>
        </w:rPr>
        <w:t xml:space="preserve"> 2023 г.</w:t>
      </w:r>
    </w:p>
    <w:p w:rsidR="00863D9F" w:rsidRDefault="00863D9F" w:rsidP="00863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63D9F" w:rsidRDefault="00863D9F" w:rsidP="00863D9F">
      <w:pPr>
        <w:jc w:val="center"/>
        <w:rPr>
          <w:rFonts w:ascii="Times New Roman" w:hAnsi="Times New Roman" w:cs="Times New Roman"/>
        </w:rPr>
      </w:pPr>
    </w:p>
    <w:p w:rsidR="00863D9F" w:rsidRDefault="00863D9F" w:rsidP="00863D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План                                                                                                             </w:t>
      </w:r>
      <w:r w:rsidR="00B842D8">
        <w:rPr>
          <w:rFonts w:ascii="Times New Roman" w:hAnsi="Times New Roman" w:cs="Times New Roman"/>
          <w:b/>
        </w:rPr>
        <w:t xml:space="preserve">                                      </w:t>
      </w:r>
      <w:r w:rsidR="002F0B0E">
        <w:rPr>
          <w:rFonts w:ascii="Times New Roman" w:hAnsi="Times New Roman" w:cs="Times New Roman"/>
          <w:b/>
        </w:rPr>
        <w:t xml:space="preserve">     «Недели</w:t>
      </w:r>
      <w:r>
        <w:rPr>
          <w:rFonts w:ascii="Times New Roman" w:hAnsi="Times New Roman" w:cs="Times New Roman"/>
          <w:b/>
        </w:rPr>
        <w:t xml:space="preserve"> психологии»</w:t>
      </w:r>
    </w:p>
    <w:p w:rsidR="002F0B0E" w:rsidRDefault="002F0B0E" w:rsidP="00863D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(20.11-24.11.2023г)</w:t>
      </w:r>
    </w:p>
    <w:p w:rsidR="00863D9F" w:rsidRDefault="002F0B0E" w:rsidP="00863D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МБ</w:t>
      </w:r>
      <w:r w:rsidR="00863D9F">
        <w:rPr>
          <w:rFonts w:ascii="Times New Roman" w:hAnsi="Times New Roman" w:cs="Times New Roman"/>
          <w:b/>
        </w:rPr>
        <w:t xml:space="preserve">ОУ </w:t>
      </w:r>
      <w:r w:rsidR="003B7ABD">
        <w:rPr>
          <w:rFonts w:ascii="Times New Roman" w:hAnsi="Times New Roman" w:cs="Times New Roman"/>
          <w:b/>
        </w:rPr>
        <w:t>Кировской</w:t>
      </w:r>
      <w:r>
        <w:rPr>
          <w:rFonts w:ascii="Times New Roman" w:hAnsi="Times New Roman" w:cs="Times New Roman"/>
          <w:b/>
        </w:rPr>
        <w:t xml:space="preserve"> СОШ №</w:t>
      </w:r>
      <w:r w:rsidR="003B7ABD">
        <w:rPr>
          <w:rFonts w:ascii="Times New Roman" w:hAnsi="Times New Roman" w:cs="Times New Roman"/>
          <w:b/>
        </w:rPr>
        <w:t>9</w:t>
      </w:r>
    </w:p>
    <w:p w:rsidR="00863D9F" w:rsidRDefault="00863D9F" w:rsidP="00D15F47">
      <w:pPr>
        <w:pStyle w:val="a6"/>
        <w:tabs>
          <w:tab w:val="left" w:pos="1492"/>
        </w:tabs>
        <w:adjustRightInd/>
        <w:spacing w:before="0" w:after="0" w:line="240" w:lineRule="auto"/>
        <w:ind w:left="737" w:firstLine="0"/>
        <w:contextualSpacing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 xml:space="preserve">: все мероприятия способствуют повышению  роли психологической службы в создании благоприятного  психологического микроклимата, направленного на формирование положительной мотивации в области психологии и здорового образа жизни педагогов и учащихся.       </w:t>
      </w:r>
    </w:p>
    <w:p w:rsidR="00863D9F" w:rsidRDefault="00863D9F" w:rsidP="00D15F47">
      <w:pPr>
        <w:pStyle w:val="a6"/>
        <w:tabs>
          <w:tab w:val="left" w:pos="1492"/>
        </w:tabs>
        <w:adjustRightInd/>
        <w:spacing w:before="0" w:after="0" w:line="240" w:lineRule="auto"/>
        <w:ind w:left="737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Цели: </w:t>
      </w:r>
      <w:r>
        <w:rPr>
          <w:rFonts w:ascii="Times New Roman" w:hAnsi="Times New Roman"/>
          <w:sz w:val="24"/>
          <w:szCs w:val="24"/>
        </w:rPr>
        <w:t xml:space="preserve">сохранение и укрепление психологического здоровья участников образовательного процесса.    </w:t>
      </w:r>
    </w:p>
    <w:p w:rsidR="00863D9F" w:rsidRDefault="00863D9F" w:rsidP="00D15F47">
      <w:pPr>
        <w:pStyle w:val="a6"/>
        <w:tabs>
          <w:tab w:val="left" w:pos="1492"/>
        </w:tabs>
        <w:adjustRightInd/>
        <w:spacing w:before="0" w:after="0" w:line="240" w:lineRule="auto"/>
        <w:ind w:left="737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3D9F" w:rsidRDefault="00863D9F" w:rsidP="00863D9F">
      <w:pPr>
        <w:pStyle w:val="a6"/>
        <w:numPr>
          <w:ilvl w:val="0"/>
          <w:numId w:val="1"/>
        </w:numPr>
        <w:tabs>
          <w:tab w:val="left" w:pos="1492"/>
        </w:tabs>
        <w:adjustRightInd/>
        <w:spacing w:before="0" w:after="0" w:line="240" w:lineRule="auto"/>
        <w:ind w:left="0" w:firstLine="73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психологической компетентности участников образовательных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отношений;</w:t>
      </w:r>
    </w:p>
    <w:p w:rsidR="00863D9F" w:rsidRDefault="00863D9F" w:rsidP="00863D9F">
      <w:pPr>
        <w:pStyle w:val="a6"/>
        <w:numPr>
          <w:ilvl w:val="0"/>
          <w:numId w:val="1"/>
        </w:numPr>
        <w:tabs>
          <w:tab w:val="left" w:pos="1492"/>
        </w:tabs>
        <w:adjustRightInd/>
        <w:spacing w:before="0" w:after="0" w:line="240" w:lineRule="auto"/>
        <w:ind w:left="0" w:firstLine="73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формирования и поддержания устойчивых дружеских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взаимоуважения,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содействие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психологически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среды;</w:t>
      </w:r>
    </w:p>
    <w:p w:rsidR="00863D9F" w:rsidRDefault="00863D9F" w:rsidP="00863D9F">
      <w:pPr>
        <w:pStyle w:val="a6"/>
        <w:numPr>
          <w:ilvl w:val="0"/>
          <w:numId w:val="1"/>
        </w:numPr>
        <w:tabs>
          <w:tab w:val="left" w:pos="1492"/>
        </w:tabs>
        <w:adjustRightInd/>
        <w:spacing w:before="0" w:after="0" w:line="240" w:lineRule="auto"/>
        <w:ind w:left="0" w:firstLine="737"/>
        <w:contextualSpacing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стрессоустойчивости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урегулирования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коммуникативной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компетентности</w:t>
      </w:r>
      <w:r>
        <w:rPr>
          <w:rFonts w:cs="Arial"/>
          <w:sz w:val="24"/>
          <w:szCs w:val="24"/>
        </w:rPr>
        <w:t>.</w:t>
      </w:r>
    </w:p>
    <w:p w:rsidR="00863D9F" w:rsidRDefault="00863D9F" w:rsidP="00863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863D9F" w:rsidRDefault="00863D9F" w:rsidP="00863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Style w:val="a7"/>
        <w:tblW w:w="9889" w:type="dxa"/>
        <w:tblLook w:val="04A0"/>
      </w:tblPr>
      <w:tblGrid>
        <w:gridCol w:w="1532"/>
        <w:gridCol w:w="2209"/>
        <w:gridCol w:w="2205"/>
        <w:gridCol w:w="2250"/>
        <w:gridCol w:w="1693"/>
      </w:tblGrid>
      <w:tr w:rsidR="00863D9F" w:rsidTr="00863D9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акции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дня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мероприятий</w:t>
            </w:r>
          </w:p>
        </w:tc>
      </w:tr>
      <w:tr w:rsidR="00863D9F" w:rsidTr="00863D9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pStyle w:val="8"/>
              <w:spacing w:before="0" w:after="0"/>
              <w:contextualSpacing/>
              <w:outlineLvl w:val="7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«День общения»</w:t>
            </w:r>
          </w:p>
          <w:p w:rsidR="00863D9F" w:rsidRDefault="00863D9F">
            <w:pPr>
              <w:pStyle w:val="8"/>
              <w:spacing w:before="0" w:after="0"/>
              <w:contextualSpacing/>
              <w:outlineLvl w:val="7"/>
              <w:rPr>
                <w:rFonts w:ascii="Times New Roman" w:hAnsi="Times New Roman"/>
                <w:i w:val="0"/>
                <w:spacing w:val="-67"/>
              </w:rPr>
            </w:pPr>
            <w:r>
              <w:rPr>
                <w:rFonts w:ascii="Times New Roman" w:hAnsi="Times New Roman"/>
                <w:i w:val="0"/>
              </w:rPr>
              <w:t>Развитие коммуникативной компетентности и навыков</w:t>
            </w:r>
            <w:r>
              <w:rPr>
                <w:rFonts w:ascii="Times New Roman" w:hAnsi="Times New Roman"/>
                <w:i w:val="0"/>
                <w:spacing w:val="-67"/>
              </w:rPr>
              <w:t xml:space="preserve">   </w:t>
            </w:r>
          </w:p>
          <w:p w:rsidR="00863D9F" w:rsidRDefault="00863D9F">
            <w:pPr>
              <w:pStyle w:val="8"/>
              <w:spacing w:before="0" w:after="0"/>
              <w:contextualSpacing/>
              <w:outlineLvl w:val="7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конструктивного</w:t>
            </w:r>
            <w:r>
              <w:rPr>
                <w:rFonts w:ascii="Times New Roman" w:hAnsi="Times New Roman"/>
                <w:i w:val="0"/>
                <w:spacing w:val="-1"/>
              </w:rPr>
              <w:t xml:space="preserve"> </w:t>
            </w:r>
            <w:r>
              <w:rPr>
                <w:rFonts w:ascii="Times New Roman" w:hAnsi="Times New Roman"/>
                <w:i w:val="0"/>
              </w:rPr>
              <w:t>разрешения</w:t>
            </w:r>
            <w:r>
              <w:rPr>
                <w:rFonts w:ascii="Times New Roman" w:hAnsi="Times New Roman"/>
                <w:i w:val="0"/>
                <w:spacing w:val="-2"/>
              </w:rPr>
              <w:t xml:space="preserve"> </w:t>
            </w:r>
            <w:r>
              <w:rPr>
                <w:rFonts w:ascii="Times New Roman" w:hAnsi="Times New Roman"/>
                <w:i w:val="0"/>
              </w:rPr>
              <w:t>конфликта</w:t>
            </w:r>
          </w:p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«Хорошие новости»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</w:rPr>
              <w:t>«Калейдоскоп эмоций»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</w:rPr>
              <w:t>«Есть</w:t>
            </w:r>
            <w:r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вопрос»</w:t>
            </w:r>
            <w:proofErr w:type="gramStart"/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67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«Ситуации»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</w:rPr>
              <w:t>«Не урони!»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</w:rPr>
              <w:t>Как ты хочешь попрощаться?»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pStyle w:val="a4"/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навыкам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приемам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стрессовых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ситуациях,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укрепление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позитивного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отношения 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себе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окружающим.</w:t>
            </w:r>
          </w:p>
          <w:p w:rsidR="00863D9F" w:rsidRDefault="00863D9F">
            <w:pPr>
              <w:pStyle w:val="8"/>
              <w:spacing w:before="0" w:after="0"/>
              <w:contextualSpacing/>
              <w:outlineLvl w:val="7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7-8 классы</w:t>
            </w:r>
          </w:p>
        </w:tc>
      </w:tr>
      <w:tr w:rsidR="00863D9F" w:rsidTr="00863D9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«День добра»</w:t>
            </w:r>
          </w:p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Развитие ценностно-смысловой сферы личности и ценностного</w:t>
            </w:r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самоопределения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>Ласковый привет»</w:t>
            </w:r>
            <w:r>
              <w:rPr>
                <w:rFonts w:ascii="Times New Roman" w:hAnsi="Times New Roman" w:cs="Times New Roman"/>
                <w:sz w:val="24"/>
              </w:rPr>
              <w:t>, «</w:t>
            </w:r>
            <w:r>
              <w:rPr>
                <w:rFonts w:ascii="Times New Roman" w:eastAsia="Calibri" w:hAnsi="Times New Roman" w:cs="Times New Roman"/>
                <w:sz w:val="24"/>
              </w:rPr>
              <w:t>Что такое доброта?»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</w:rPr>
              <w:t>«Лепесток плыви»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</w:rPr>
              <w:t>«Заряд»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</w:rPr>
              <w:t>азвитие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коммуникативных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навыков,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укрепление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позитивного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отношения к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окружающим, несмотря на различия, развитие рефлексии</w:t>
            </w:r>
            <w:r>
              <w:rPr>
                <w:rFonts w:ascii="Times New Roman" w:eastAsia="Calibri" w:hAnsi="Times New Roman" w:cs="Times New Roman"/>
                <w:spacing w:val="-68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способности к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осознанию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своих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чувств.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1-2 классы</w:t>
            </w:r>
          </w:p>
        </w:tc>
      </w:tr>
      <w:tr w:rsidR="00863D9F" w:rsidTr="00863D9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день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«День  самопознания»</w:t>
            </w:r>
          </w:p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Развитие ценностно-смысловой сферы личности и ценностного</w:t>
            </w:r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самоопределения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ind w:hanging="12"/>
              <w:contextualSpacing/>
              <w:rPr>
                <w:rFonts w:ascii="Times New Roman" w:eastAsia="Calibri" w:hAnsi="Times New Roman" w:cs="Times New Roman"/>
                <w:spacing w:val="-67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«Цвет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моего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настроения»</w:t>
            </w:r>
            <w:proofErr w:type="gramStart"/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</w:rPr>
              <w:t>,</w:t>
            </w:r>
            <w:proofErr w:type="gramEnd"/>
          </w:p>
          <w:p w:rsidR="00863D9F" w:rsidRDefault="00863D9F">
            <w:pPr>
              <w:ind w:hanging="13"/>
              <w:contextualSpacing/>
              <w:rPr>
                <w:rFonts w:ascii="Times New Roman" w:hAnsi="Times New Roman" w:cs="Times New Roman"/>
                <w:spacing w:val="-67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«Линия жизни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pacing w:val="-67"/>
                <w:sz w:val="24"/>
              </w:rPr>
              <w:t>,,</w:t>
            </w:r>
            <w:proofErr w:type="gramEnd"/>
          </w:p>
          <w:p w:rsidR="00863D9F" w:rsidRDefault="00863D9F">
            <w:pPr>
              <w:ind w:hanging="13"/>
              <w:contextualSpacing/>
              <w:rPr>
                <w:rFonts w:ascii="Times New Roman" w:hAnsi="Times New Roman" w:cs="Times New Roman"/>
                <w:spacing w:val="-67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«Позитивное во мне»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</w:rPr>
              <w:t>«Как я справляюсь с проблемами»</w:t>
            </w:r>
            <w:proofErr w:type="gramStart"/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</w:rPr>
              <w:t>,</w:t>
            </w:r>
            <w:proofErr w:type="gramEnd"/>
          </w:p>
          <w:p w:rsidR="00863D9F" w:rsidRDefault="00863D9F">
            <w:pPr>
              <w:ind w:hanging="13"/>
              <w:contextualSpacing/>
              <w:rPr>
                <w:rFonts w:ascii="Times New Roman" w:eastAsia="Calibri" w:hAnsi="Times New Roman" w:cs="Times New Roman"/>
                <w:spacing w:val="-67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«Что такое ответственность»</w:t>
            </w:r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</w:p>
          <w:p w:rsidR="00863D9F" w:rsidRDefault="00863D9F">
            <w:pPr>
              <w:ind w:hanging="13"/>
              <w:contextualSpacing/>
              <w:jc w:val="center"/>
              <w:rPr>
                <w:rFonts w:ascii="Calibri" w:eastAsia="Calibri" w:hAnsi="Calibri" w:cs="Arial"/>
                <w:i/>
                <w:spacing w:val="-67"/>
                <w:sz w:val="24"/>
              </w:rPr>
            </w:pPr>
          </w:p>
          <w:p w:rsidR="00863D9F" w:rsidRDefault="00863D9F">
            <w:pPr>
              <w:ind w:hanging="13"/>
              <w:contextualSpacing/>
              <w:jc w:val="center"/>
              <w:rPr>
                <w:rFonts w:ascii="Calibri" w:eastAsia="Calibri" w:hAnsi="Calibri" w:cs="Arial"/>
                <w:i/>
                <w:color w:val="FF0000"/>
                <w:spacing w:val="-67"/>
                <w:sz w:val="24"/>
              </w:rPr>
            </w:pPr>
          </w:p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ормирование у обучающихся чувств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самоценности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и ответственности за свою жизнь и свой выбор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5-6 классы</w:t>
            </w:r>
          </w:p>
        </w:tc>
      </w:tr>
      <w:tr w:rsidR="00863D9F" w:rsidTr="00863D9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дружбы»</w:t>
            </w:r>
          </w:p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стрессоустойчивости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навыков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contextualSpacing/>
              <w:rPr>
                <w:rFonts w:ascii="Times New Roman" w:eastAsia="Calibri" w:hAnsi="Times New Roman" w:cs="Times New Roman"/>
                <w:spacing w:val="-67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«Поздоровайся, как в джунглях»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</w:rPr>
              <w:t>«Доброе прикосновение</w:t>
            </w:r>
            <w:r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</w:rPr>
              <w:t>«Что такое дружба для каждого из нас?»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</w:rPr>
              <w:t>«Помирись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без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слов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  <w:proofErr w:type="gramStart"/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pacing w:val="-67"/>
                <w:sz w:val="24"/>
              </w:rPr>
              <w:t xml:space="preserve">    «</w:t>
            </w:r>
            <w:r>
              <w:rPr>
                <w:rFonts w:ascii="Times New Roman" w:eastAsia="Calibri" w:hAnsi="Times New Roman" w:cs="Times New Roman"/>
                <w:sz w:val="24"/>
              </w:rPr>
              <w:t>Волшебный карандаш»</w:t>
            </w:r>
          </w:p>
          <w:p w:rsidR="00863D9F" w:rsidRDefault="00863D9F">
            <w:pPr>
              <w:pStyle w:val="a3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оздание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дружелюбной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доверительной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атмосферы,</w:t>
            </w:r>
            <w:r>
              <w:rPr>
                <w:rFonts w:ascii="Times New Roman" w:eastAsia="Calibri" w:hAnsi="Times New Roman" w:cs="Times New Roman"/>
                <w:color w:val="000000"/>
                <w:spacing w:val="-67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повышение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настроя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совместную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работу.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3-4 классы</w:t>
            </w:r>
          </w:p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9F" w:rsidTr="00863D9F">
        <w:trPr>
          <w:trHeight w:val="248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«День взаимопонимания»</w:t>
            </w:r>
          </w:p>
          <w:p w:rsidR="00863D9F" w:rsidRDefault="00863D9F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Развитие ценностно-смысловой сферы личности</w:t>
            </w:r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ценностного самоопределения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</w:p>
          <w:p w:rsidR="00863D9F" w:rsidRDefault="00863D9F">
            <w:pPr>
              <w:pStyle w:val="a4"/>
              <w:spacing w:after="0"/>
              <w:contextualSpacing/>
              <w:jc w:val="both"/>
              <w:rPr>
                <w:rFonts w:cs="Arial"/>
                <w:b/>
                <w:sz w:val="24"/>
              </w:rPr>
            </w:pPr>
          </w:p>
          <w:p w:rsidR="00863D9F" w:rsidRDefault="00863D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ind w:hanging="13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«В чем мы похожи»</w:t>
            </w:r>
            <w:proofErr w:type="gramStart"/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pacing w:val="-67"/>
                <w:sz w:val="24"/>
              </w:rPr>
              <w:t xml:space="preserve">  </w:t>
            </w:r>
          </w:p>
          <w:p w:rsidR="00863D9F" w:rsidRDefault="00863D9F">
            <w:pPr>
              <w:ind w:hanging="13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>Твои плюсы»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</w:rPr>
              <w:t>Как ты себя поведешь?»</w:t>
            </w:r>
            <w:proofErr w:type="gramStart"/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proofErr w:type="gramEnd"/>
          </w:p>
          <w:p w:rsidR="00863D9F" w:rsidRDefault="00863D9F">
            <w:pPr>
              <w:ind w:hanging="13"/>
              <w:contextualSpacing/>
              <w:rPr>
                <w:rFonts w:ascii="Times New Roman" w:eastAsia="Calibri" w:hAnsi="Times New Roman" w:cs="Times New Roman"/>
                <w:spacing w:val="-67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помочь подготовиться к экзаменам»</w:t>
            </w:r>
          </w:p>
          <w:p w:rsidR="00863D9F" w:rsidRDefault="00863D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</w:rPr>
              <w:t>зучение стратегий поведения в конфликтных ситуациях,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выявление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конструктивных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неконструктивных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стратегий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решения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конфликтов,</w:t>
            </w:r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обучение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навыкам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решения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конфликтных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ситуаций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9-11  классы, родители</w:t>
            </w:r>
          </w:p>
        </w:tc>
      </w:tr>
    </w:tbl>
    <w:p w:rsidR="00863D9F" w:rsidRDefault="00863D9F" w:rsidP="00863D9F">
      <w:pPr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863D9F" w:rsidRDefault="002F0B0E" w:rsidP="00863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 Кузнецова Е.Д.</w:t>
      </w:r>
    </w:p>
    <w:p w:rsidR="008E4E95" w:rsidRDefault="008E4E95"/>
    <w:sectPr w:rsidR="008E4E95" w:rsidSect="00F8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6DF7"/>
    <w:multiLevelType w:val="hybridMultilevel"/>
    <w:tmpl w:val="B376392C"/>
    <w:lvl w:ilvl="0" w:tplc="B3180F24">
      <w:numFmt w:val="bullet"/>
      <w:lvlText w:val="–"/>
      <w:lvlJc w:val="left"/>
      <w:pPr>
        <w:ind w:left="5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1211FA">
      <w:numFmt w:val="bullet"/>
      <w:lvlText w:val="•"/>
      <w:lvlJc w:val="left"/>
      <w:pPr>
        <w:ind w:left="740" w:hanging="212"/>
      </w:pPr>
      <w:rPr>
        <w:lang w:val="ru-RU" w:eastAsia="en-US" w:bidi="ar-SA"/>
      </w:rPr>
    </w:lvl>
    <w:lvl w:ilvl="2" w:tplc="F0D2642E">
      <w:numFmt w:val="bullet"/>
      <w:lvlText w:val="•"/>
      <w:lvlJc w:val="left"/>
      <w:pPr>
        <w:ind w:left="1882" w:hanging="212"/>
      </w:pPr>
      <w:rPr>
        <w:lang w:val="ru-RU" w:eastAsia="en-US" w:bidi="ar-SA"/>
      </w:rPr>
    </w:lvl>
    <w:lvl w:ilvl="3" w:tplc="D54A1878">
      <w:numFmt w:val="bullet"/>
      <w:lvlText w:val="•"/>
      <w:lvlJc w:val="left"/>
      <w:pPr>
        <w:ind w:left="3024" w:hanging="212"/>
      </w:pPr>
      <w:rPr>
        <w:lang w:val="ru-RU" w:eastAsia="en-US" w:bidi="ar-SA"/>
      </w:rPr>
    </w:lvl>
    <w:lvl w:ilvl="4" w:tplc="16B8D320">
      <w:numFmt w:val="bullet"/>
      <w:lvlText w:val="•"/>
      <w:lvlJc w:val="left"/>
      <w:pPr>
        <w:ind w:left="4166" w:hanging="212"/>
      </w:pPr>
      <w:rPr>
        <w:lang w:val="ru-RU" w:eastAsia="en-US" w:bidi="ar-SA"/>
      </w:rPr>
    </w:lvl>
    <w:lvl w:ilvl="5" w:tplc="164260BC">
      <w:numFmt w:val="bullet"/>
      <w:lvlText w:val="•"/>
      <w:lvlJc w:val="left"/>
      <w:pPr>
        <w:ind w:left="5308" w:hanging="212"/>
      </w:pPr>
      <w:rPr>
        <w:lang w:val="ru-RU" w:eastAsia="en-US" w:bidi="ar-SA"/>
      </w:rPr>
    </w:lvl>
    <w:lvl w:ilvl="6" w:tplc="A42231AE">
      <w:numFmt w:val="bullet"/>
      <w:lvlText w:val="•"/>
      <w:lvlJc w:val="left"/>
      <w:pPr>
        <w:ind w:left="6450" w:hanging="212"/>
      </w:pPr>
      <w:rPr>
        <w:lang w:val="ru-RU" w:eastAsia="en-US" w:bidi="ar-SA"/>
      </w:rPr>
    </w:lvl>
    <w:lvl w:ilvl="7" w:tplc="6CF08D64">
      <w:numFmt w:val="bullet"/>
      <w:lvlText w:val="•"/>
      <w:lvlJc w:val="left"/>
      <w:pPr>
        <w:ind w:left="7592" w:hanging="212"/>
      </w:pPr>
      <w:rPr>
        <w:lang w:val="ru-RU" w:eastAsia="en-US" w:bidi="ar-SA"/>
      </w:rPr>
    </w:lvl>
    <w:lvl w:ilvl="8" w:tplc="C89A6A4C">
      <w:numFmt w:val="bullet"/>
      <w:lvlText w:val="•"/>
      <w:lvlJc w:val="left"/>
      <w:pPr>
        <w:ind w:left="8734" w:hanging="212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3D9F"/>
    <w:rsid w:val="002F0B0E"/>
    <w:rsid w:val="003B7ABD"/>
    <w:rsid w:val="00447F2F"/>
    <w:rsid w:val="004D65E2"/>
    <w:rsid w:val="005563E8"/>
    <w:rsid w:val="00863D9F"/>
    <w:rsid w:val="008E4E95"/>
    <w:rsid w:val="00B842D8"/>
    <w:rsid w:val="00D15F47"/>
    <w:rsid w:val="00DC7027"/>
    <w:rsid w:val="00F1171D"/>
    <w:rsid w:val="00F8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48"/>
  </w:style>
  <w:style w:type="paragraph" w:styleId="8">
    <w:name w:val="heading 8"/>
    <w:basedOn w:val="a"/>
    <w:next w:val="a"/>
    <w:link w:val="80"/>
    <w:uiPriority w:val="9"/>
    <w:unhideWhenUsed/>
    <w:qFormat/>
    <w:rsid w:val="00863D9F"/>
    <w:pPr>
      <w:widowControl w:val="0"/>
      <w:suppressAutoHyphens/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63D9F"/>
    <w:rPr>
      <w:rFonts w:ascii="Calibri" w:eastAsia="Times New Roman" w:hAnsi="Calibri" w:cs="Times New Roman"/>
      <w:i/>
      <w:iCs/>
      <w:kern w:val="3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86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63D9F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63D9F"/>
    <w:rPr>
      <w:rFonts w:ascii="Arial" w:eastAsia="Arial Unicode MS" w:hAnsi="Arial" w:cs="Times New Roman"/>
      <w:kern w:val="2"/>
      <w:sz w:val="20"/>
      <w:szCs w:val="24"/>
      <w:lang w:eastAsia="en-US"/>
    </w:rPr>
  </w:style>
  <w:style w:type="paragraph" w:styleId="a6">
    <w:name w:val="List Paragraph"/>
    <w:basedOn w:val="a"/>
    <w:uiPriority w:val="1"/>
    <w:qFormat/>
    <w:rsid w:val="00863D9F"/>
    <w:pPr>
      <w:widowControl w:val="0"/>
      <w:autoSpaceDE w:val="0"/>
      <w:autoSpaceDN w:val="0"/>
      <w:adjustRightInd w:val="0"/>
      <w:spacing w:before="40"/>
      <w:ind w:left="720" w:hanging="709"/>
    </w:pPr>
    <w:rPr>
      <w:rFonts w:ascii="Arial" w:eastAsia="Calibri" w:hAnsi="Arial" w:cs="Times New Roman"/>
    </w:rPr>
  </w:style>
  <w:style w:type="table" w:styleId="a7">
    <w:name w:val="Table Grid"/>
    <w:basedOn w:val="a1"/>
    <w:uiPriority w:val="59"/>
    <w:rsid w:val="00863D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Елена-ПК</cp:lastModifiedBy>
  <cp:revision>9</cp:revision>
  <dcterms:created xsi:type="dcterms:W3CDTF">2023-04-13T03:43:00Z</dcterms:created>
  <dcterms:modified xsi:type="dcterms:W3CDTF">2023-11-22T11:40:00Z</dcterms:modified>
</cp:coreProperties>
</file>