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0C3D" w14:textId="77777777" w:rsidR="00C34DFC" w:rsidRPr="00A63BFD" w:rsidRDefault="00C34DFC" w:rsidP="00C34D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/>
          <w:b/>
          <w:bCs/>
          <w:color w:val="141413"/>
          <w:sz w:val="28"/>
          <w:szCs w:val="28"/>
        </w:rPr>
      </w:pPr>
      <w:r>
        <w:rPr>
          <w:rFonts w:eastAsia="Helvetica"/>
          <w:b/>
          <w:bCs/>
          <w:color w:val="141413"/>
          <w:sz w:val="28"/>
          <w:szCs w:val="28"/>
        </w:rPr>
        <w:t>Учебный модуль «Основы исламской</w:t>
      </w:r>
      <w:r w:rsidRPr="00A63BFD">
        <w:rPr>
          <w:rFonts w:eastAsia="Helvetica"/>
          <w:b/>
          <w:bCs/>
          <w:color w:val="141413"/>
          <w:sz w:val="28"/>
          <w:szCs w:val="28"/>
        </w:rPr>
        <w:t xml:space="preserve"> культуры»</w:t>
      </w:r>
    </w:p>
    <w:p w14:paraId="246C6910" w14:textId="77777777" w:rsidR="00C34DFC" w:rsidRPr="00A63BFD" w:rsidRDefault="00C34DFC" w:rsidP="00C34D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Россия — наша Родина.</w:t>
      </w:r>
    </w:p>
    <w:p w14:paraId="6E0749AD" w14:textId="77777777" w:rsidR="00C34DFC" w:rsidRPr="00A63BFD" w:rsidRDefault="00C34DFC" w:rsidP="00C34D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Введение в исламскую духовную традицию. Культура и религия. Пророк Мухаммад — образец человека и учитель нравствен</w:t>
      </w:r>
      <w:r>
        <w:rPr>
          <w:rFonts w:eastAsia="Helvetica"/>
          <w:color w:val="141413"/>
          <w:sz w:val="28"/>
          <w:szCs w:val="28"/>
        </w:rPr>
        <w:t>ности в исламской</w:t>
      </w:r>
      <w:r w:rsidRPr="00A63BFD">
        <w:rPr>
          <w:rFonts w:eastAsia="Helvetica"/>
          <w:color w:val="141413"/>
          <w:sz w:val="28"/>
          <w:szCs w:val="28"/>
        </w:rPr>
        <w:t xml:space="preserve"> тра</w:t>
      </w:r>
      <w:r>
        <w:rPr>
          <w:rFonts w:eastAsia="Helvetica"/>
          <w:color w:val="141413"/>
          <w:sz w:val="28"/>
          <w:szCs w:val="28"/>
        </w:rPr>
        <w:t>диции. Столпы ислама и исламской</w:t>
      </w:r>
      <w:r w:rsidRPr="00A63BFD">
        <w:rPr>
          <w:rFonts w:eastAsia="Helvetica"/>
          <w:color w:val="141413"/>
          <w:sz w:val="28"/>
          <w:szCs w:val="28"/>
        </w:rPr>
        <w:t xml:space="preserve"> этики. Обязанности мусульман. Для чего построена и как устроена мечеть. Мусульманское летоисчисл</w:t>
      </w:r>
      <w:r>
        <w:rPr>
          <w:rFonts w:eastAsia="Helvetica"/>
          <w:color w:val="141413"/>
          <w:sz w:val="28"/>
          <w:szCs w:val="28"/>
        </w:rPr>
        <w:t>ение и календарь. Ислам в Рос</w:t>
      </w:r>
      <w:r w:rsidRPr="00A63BFD">
        <w:rPr>
          <w:rFonts w:eastAsia="Helvetica"/>
          <w:color w:val="141413"/>
          <w:sz w:val="28"/>
          <w:szCs w:val="28"/>
        </w:rPr>
        <w:t>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14:paraId="28A25AE6" w14:textId="77777777" w:rsidR="00C34DFC" w:rsidRDefault="00C34DFC" w:rsidP="00C34D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firstLine="567"/>
        <w:jc w:val="both"/>
        <w:rPr>
          <w:rFonts w:eastAsia="Helvetica"/>
          <w:color w:val="141413"/>
          <w:sz w:val="28"/>
          <w:szCs w:val="28"/>
        </w:rPr>
      </w:pPr>
      <w:r w:rsidRPr="00A63BFD">
        <w:rPr>
          <w:rFonts w:eastAsia="Helvetica"/>
          <w:color w:val="141413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14:paraId="40FCE973" w14:textId="77777777" w:rsidR="00940274" w:rsidRDefault="00940274">
      <w:bookmarkStart w:id="0" w:name="_GoBack"/>
      <w:bookmarkEnd w:id="0"/>
    </w:p>
    <w:sectPr w:rsidR="0094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74"/>
    <w:rsid w:val="00940274"/>
    <w:rsid w:val="00C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0E03-02C6-4BC8-8B22-85A6695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DF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2</cp:revision>
  <dcterms:created xsi:type="dcterms:W3CDTF">2019-03-06T18:07:00Z</dcterms:created>
  <dcterms:modified xsi:type="dcterms:W3CDTF">2019-03-06T18:07:00Z</dcterms:modified>
</cp:coreProperties>
</file>